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34395" w14:textId="2A0B359E" w:rsidR="00D34222" w:rsidRPr="00206C88" w:rsidRDefault="00D34222" w:rsidP="00052406">
      <w:pPr>
        <w:ind w:left="-567" w:firstLine="567"/>
        <w:jc w:val="both"/>
        <w:rPr>
          <w:rFonts w:ascii="Times New Roman" w:hAnsi="Times New Roman" w:cs="Times New Roman"/>
          <w:sz w:val="24"/>
          <w:szCs w:val="24"/>
          <w:lang w:val="hy-AM"/>
        </w:rPr>
      </w:pPr>
    </w:p>
    <w:tbl>
      <w:tblPr>
        <w:tblStyle w:val="TableGrid"/>
        <w:tblW w:w="10102" w:type="dxa"/>
        <w:tblInd w:w="-567" w:type="dxa"/>
        <w:tblLook w:val="04A0" w:firstRow="1" w:lastRow="0" w:firstColumn="1" w:lastColumn="0" w:noHBand="0" w:noVBand="1"/>
      </w:tblPr>
      <w:tblGrid>
        <w:gridCol w:w="5242"/>
        <w:gridCol w:w="4860"/>
      </w:tblGrid>
      <w:tr w:rsidR="00D34222" w:rsidRPr="005A1478" w14:paraId="2F0A220F" w14:textId="77777777" w:rsidTr="00D34222">
        <w:tc>
          <w:tcPr>
            <w:tcW w:w="5242" w:type="dxa"/>
          </w:tcPr>
          <w:p w14:paraId="54D2FF49" w14:textId="45C572D5" w:rsidR="00D34222" w:rsidRPr="005A1478" w:rsidRDefault="00D34222" w:rsidP="00D34222">
            <w:pPr>
              <w:jc w:val="center"/>
              <w:rPr>
                <w:rFonts w:ascii="Times New Roman" w:hAnsi="Times New Roman" w:cs="Times New Roman"/>
                <w:sz w:val="24"/>
                <w:szCs w:val="24"/>
                <w:lang w:val="en-US"/>
              </w:rPr>
            </w:pPr>
            <w:r w:rsidRPr="00206C88">
              <w:rPr>
                <w:rFonts w:ascii="Times New Roman" w:hAnsi="Times New Roman" w:cs="Times New Roman"/>
                <w:sz w:val="24"/>
                <w:szCs w:val="24"/>
                <w:lang w:val="hy-AM"/>
              </w:rPr>
              <w:t>ԱՐՁԱՆԱԳՐՈՒԹՅՈՒՆ</w:t>
            </w:r>
            <w:r w:rsidR="005A1478">
              <w:rPr>
                <w:rFonts w:ascii="Times New Roman" w:hAnsi="Times New Roman" w:cs="Times New Roman"/>
                <w:sz w:val="24"/>
                <w:szCs w:val="24"/>
                <w:lang w:val="en-US"/>
              </w:rPr>
              <w:t xml:space="preserve"> N1</w:t>
            </w:r>
          </w:p>
          <w:p w14:paraId="30E2D279" w14:textId="77777777" w:rsidR="00D34222" w:rsidRPr="00206C88" w:rsidRDefault="00D34222" w:rsidP="00D34222">
            <w:pPr>
              <w:jc w:val="both"/>
              <w:rPr>
                <w:rFonts w:ascii="Times New Roman" w:hAnsi="Times New Roman" w:cs="Times New Roman"/>
                <w:sz w:val="24"/>
                <w:szCs w:val="24"/>
                <w:lang w:val="hy-AM"/>
              </w:rPr>
            </w:pPr>
          </w:p>
          <w:p w14:paraId="79A026C2" w14:textId="0D1F9786" w:rsidR="00D34222" w:rsidRPr="00206C88" w:rsidRDefault="00D34222" w:rsidP="00D34222">
            <w:pPr>
              <w:jc w:val="center"/>
              <w:rPr>
                <w:rFonts w:ascii="Times New Roman" w:hAnsi="Times New Roman" w:cs="Times New Roman"/>
                <w:sz w:val="24"/>
                <w:szCs w:val="24"/>
                <w:lang w:val="hy-AM"/>
              </w:rPr>
            </w:pPr>
            <w:r w:rsidRPr="00206C88">
              <w:rPr>
                <w:rFonts w:ascii="Times New Roman" w:hAnsi="Times New Roman" w:cs="Times New Roman"/>
                <w:sz w:val="24"/>
                <w:szCs w:val="24"/>
                <w:lang w:val="hy-AM"/>
              </w:rPr>
              <w:t>ԵՎՐՈՊԱԿԱՆ ԲԻԶՆԵՍ ԱՍՈՑԻԱՑԻԱ ՀԿ-Ի և</w:t>
            </w:r>
          </w:p>
          <w:p w14:paraId="73B57C86" w14:textId="38463D08" w:rsidR="00D34222" w:rsidRPr="00206C88" w:rsidRDefault="00D34222" w:rsidP="00D34222">
            <w:pPr>
              <w:jc w:val="center"/>
              <w:rPr>
                <w:rFonts w:ascii="Times New Roman" w:hAnsi="Times New Roman" w:cs="Times New Roman"/>
                <w:sz w:val="24"/>
                <w:szCs w:val="24"/>
                <w:lang w:val="hy-AM"/>
              </w:rPr>
            </w:pPr>
            <w:r w:rsidRPr="00206C88">
              <w:rPr>
                <w:rFonts w:ascii="Times New Roman" w:hAnsi="Times New Roman" w:cs="Times New Roman"/>
                <w:sz w:val="24"/>
                <w:szCs w:val="24"/>
                <w:lang w:val="hy-AM"/>
              </w:rPr>
              <w:t>նրա անդամների ներկայացուցիչների մասնակցությամբ 11.03.2019թ. կայացած քննարկման</w:t>
            </w:r>
          </w:p>
          <w:p w14:paraId="38E4D378" w14:textId="09BF3DB3" w:rsidR="00D34222" w:rsidRPr="00206C88" w:rsidRDefault="00D34222" w:rsidP="00D34222">
            <w:pPr>
              <w:jc w:val="both"/>
              <w:rPr>
                <w:rFonts w:ascii="Times New Roman" w:hAnsi="Times New Roman" w:cs="Times New Roman"/>
                <w:sz w:val="24"/>
                <w:szCs w:val="24"/>
                <w:lang w:val="hy-AM"/>
              </w:rPr>
            </w:pPr>
          </w:p>
          <w:p w14:paraId="3F5100D2" w14:textId="77777777" w:rsidR="00D34222" w:rsidRPr="00206C88" w:rsidRDefault="00D34222" w:rsidP="00D34222">
            <w:pPr>
              <w:jc w:val="both"/>
              <w:rPr>
                <w:rFonts w:ascii="Times New Roman" w:hAnsi="Times New Roman" w:cs="Times New Roman"/>
                <w:sz w:val="24"/>
                <w:szCs w:val="24"/>
                <w:lang w:val="hy-AM"/>
              </w:rPr>
            </w:pPr>
            <w:r w:rsidRPr="00206C88">
              <w:rPr>
                <w:rFonts w:ascii="Times New Roman" w:hAnsi="Times New Roman" w:cs="Times New Roman"/>
                <w:sz w:val="24"/>
                <w:szCs w:val="24"/>
                <w:lang w:val="hy-AM"/>
              </w:rPr>
              <w:t>Քննարկման ընթացքում մասնակիցները անդրադարձան ՀՀ կառավարության հետ նախատեսվող հանդիպման օրակարգում ընդգկրված հարցերին, ինչպես նաև վեր հանվեցին բիզնես միջավայրի բարելավման ուղղությամբ լրացուցիչ խնդիրներ.</w:t>
            </w:r>
          </w:p>
          <w:p w14:paraId="21994505" w14:textId="77777777" w:rsidR="00D34222" w:rsidRPr="00206C88" w:rsidRDefault="00D34222" w:rsidP="00D34222">
            <w:pPr>
              <w:jc w:val="both"/>
              <w:rPr>
                <w:rFonts w:ascii="Times New Roman" w:hAnsi="Times New Roman" w:cs="Times New Roman"/>
                <w:sz w:val="24"/>
                <w:szCs w:val="24"/>
                <w:lang w:val="hy-AM"/>
              </w:rPr>
            </w:pPr>
            <w:r w:rsidRPr="00206C88">
              <w:rPr>
                <w:rFonts w:ascii="Times New Roman" w:hAnsi="Times New Roman" w:cs="Times New Roman"/>
                <w:sz w:val="24"/>
                <w:szCs w:val="24"/>
                <w:lang w:val="hy-AM"/>
              </w:rPr>
              <w:t>Մասնավորապես, ի թիվս այլնի՝ քննարկման մասնակիցների կողմից վեր հանվեցին հետևյալ խնդիրները՝</w:t>
            </w:r>
          </w:p>
          <w:p w14:paraId="0FF9844C" w14:textId="021DE074" w:rsidR="00D34222" w:rsidRPr="00A70A93" w:rsidRDefault="00A70A93" w:rsidP="00A70A93">
            <w:pPr>
              <w:jc w:val="both"/>
              <w:rPr>
                <w:rFonts w:ascii="Times New Roman" w:hAnsi="Times New Roman" w:cs="Times New Roman"/>
                <w:sz w:val="24"/>
                <w:szCs w:val="24"/>
                <w:lang w:val="hy-AM"/>
              </w:rPr>
            </w:pPr>
            <w:r w:rsidRPr="00A70A93">
              <w:rPr>
                <w:rFonts w:ascii="Times New Roman" w:hAnsi="Times New Roman" w:cs="Times New Roman"/>
                <w:sz w:val="24"/>
                <w:szCs w:val="24"/>
                <w:lang w:val="hy-AM"/>
              </w:rPr>
              <w:t>1.</w:t>
            </w:r>
            <w:r>
              <w:rPr>
                <w:rFonts w:ascii="Times New Roman" w:hAnsi="Times New Roman" w:cs="Times New Roman"/>
                <w:sz w:val="24"/>
                <w:szCs w:val="24"/>
                <w:lang w:val="hy-AM"/>
              </w:rPr>
              <w:t xml:space="preserve"> </w:t>
            </w:r>
            <w:r w:rsidR="00D34222" w:rsidRPr="00A70A93">
              <w:rPr>
                <w:rFonts w:ascii="Times New Roman" w:hAnsi="Times New Roman" w:cs="Times New Roman"/>
                <w:sz w:val="24"/>
                <w:szCs w:val="24"/>
                <w:lang w:val="hy-AM"/>
              </w:rPr>
              <w:t>Հայաստանի Հանրապետության միջպետական ճանապարհների անբարեկարգ վիճակը, ինչն իր բացասական ազդեցությունն է ունենում ինչպես տուրիզմի զարգացման, այնպես էլ ընթացիկ ներքին և արտաքին տնտեսական գործունեության իրականացման վրա, այդ թվում՝ բարձրացնում է բեռնափոխադրումների ռիսկայնությունը:</w:t>
            </w:r>
          </w:p>
          <w:p w14:paraId="25A90E26" w14:textId="77777777" w:rsidR="00A70A93" w:rsidRPr="00A70A93" w:rsidRDefault="00A70A93" w:rsidP="00A70A93">
            <w:pPr>
              <w:rPr>
                <w:lang w:val="hy-AM"/>
              </w:rPr>
            </w:pPr>
          </w:p>
          <w:p w14:paraId="725502EA" w14:textId="4F38625C" w:rsidR="00D34222" w:rsidRDefault="00D34222" w:rsidP="00D34222">
            <w:pPr>
              <w:jc w:val="both"/>
              <w:rPr>
                <w:rFonts w:ascii="Times New Roman" w:hAnsi="Times New Roman" w:cs="Times New Roman"/>
                <w:sz w:val="24"/>
                <w:szCs w:val="24"/>
                <w:lang w:val="hy-AM"/>
              </w:rPr>
            </w:pPr>
            <w:r w:rsidRPr="00206C88">
              <w:rPr>
                <w:rFonts w:ascii="Times New Roman" w:hAnsi="Times New Roman" w:cs="Times New Roman"/>
                <w:sz w:val="24"/>
                <w:szCs w:val="24"/>
                <w:lang w:val="hy-AM"/>
              </w:rPr>
              <w:t>2. Շարունակելով արտաքին տնտեսակա</w:t>
            </w:r>
            <w:r w:rsidR="00E703D2" w:rsidRPr="00206C88">
              <w:rPr>
                <w:rFonts w:ascii="Times New Roman" w:hAnsi="Times New Roman" w:cs="Times New Roman"/>
                <w:sz w:val="24"/>
                <w:szCs w:val="24"/>
                <w:lang w:val="hy-AM"/>
              </w:rPr>
              <w:t>ն</w:t>
            </w:r>
            <w:r w:rsidRPr="00206C88">
              <w:rPr>
                <w:rFonts w:ascii="Times New Roman" w:hAnsi="Times New Roman" w:cs="Times New Roman"/>
                <w:sz w:val="24"/>
                <w:szCs w:val="24"/>
                <w:lang w:val="hy-AM"/>
              </w:rPr>
              <w:t xml:space="preserve"> գործունեության հետ կապված խնդիրների քննարկում</w:t>
            </w:r>
            <w:r w:rsidR="00E703D2" w:rsidRPr="00206C88">
              <w:rPr>
                <w:rFonts w:ascii="Times New Roman" w:hAnsi="Times New Roman" w:cs="Times New Roman"/>
                <w:sz w:val="24"/>
                <w:szCs w:val="24"/>
                <w:lang w:val="hy-AM"/>
              </w:rPr>
              <w:t>ը</w:t>
            </w:r>
            <w:r w:rsidRPr="00206C88">
              <w:rPr>
                <w:rFonts w:ascii="Times New Roman" w:hAnsi="Times New Roman" w:cs="Times New Roman"/>
                <w:sz w:val="24"/>
                <w:szCs w:val="24"/>
                <w:lang w:val="hy-AM"/>
              </w:rPr>
              <w:t>՝ մասնակիցները կարևորեցին մաքսային համակարգում բեռների, ծա</w:t>
            </w:r>
            <w:r w:rsidR="00D06FD8" w:rsidRPr="00206C88">
              <w:rPr>
                <w:rFonts w:ascii="Times New Roman" w:hAnsi="Times New Roman" w:cs="Times New Roman"/>
                <w:sz w:val="24"/>
                <w:szCs w:val="24"/>
                <w:lang w:val="hy-AM"/>
              </w:rPr>
              <w:t>ն</w:t>
            </w:r>
            <w:r w:rsidRPr="00206C88">
              <w:rPr>
                <w:rFonts w:ascii="Times New Roman" w:hAnsi="Times New Roman" w:cs="Times New Roman"/>
                <w:sz w:val="24"/>
                <w:szCs w:val="24"/>
                <w:lang w:val="hy-AM"/>
              </w:rPr>
              <w:t>րոցների մաքսային ձևակերպման համակարգում իրական  «մեկ պատուհանի» սկզբունքի կիրառումը՝ ընդհանրապես, և ԵԱՏՄ տար</w:t>
            </w:r>
            <w:r w:rsidR="00D06FD8" w:rsidRPr="00206C88">
              <w:rPr>
                <w:rFonts w:ascii="Times New Roman" w:hAnsi="Times New Roman" w:cs="Times New Roman"/>
                <w:sz w:val="24"/>
                <w:szCs w:val="24"/>
                <w:lang w:val="hy-AM"/>
              </w:rPr>
              <w:t>ա</w:t>
            </w:r>
            <w:r w:rsidRPr="00206C88">
              <w:rPr>
                <w:rFonts w:ascii="Times New Roman" w:hAnsi="Times New Roman" w:cs="Times New Roman"/>
                <w:sz w:val="24"/>
                <w:szCs w:val="24"/>
                <w:lang w:val="hy-AM"/>
              </w:rPr>
              <w:t xml:space="preserve">ծքում բեռների տեղափոխման ժամանակ՝ մասնավորապես: </w:t>
            </w:r>
          </w:p>
          <w:p w14:paraId="4122414F" w14:textId="77777777" w:rsidR="00A70A93" w:rsidRPr="00206C88" w:rsidRDefault="00A70A93" w:rsidP="00D34222">
            <w:pPr>
              <w:jc w:val="both"/>
              <w:rPr>
                <w:rFonts w:ascii="Times New Roman" w:hAnsi="Times New Roman" w:cs="Times New Roman"/>
                <w:sz w:val="24"/>
                <w:szCs w:val="24"/>
                <w:lang w:val="hy-AM"/>
              </w:rPr>
            </w:pPr>
          </w:p>
          <w:p w14:paraId="425DCAC3" w14:textId="6E77AD4A" w:rsidR="00D34222" w:rsidRDefault="00D34222" w:rsidP="00D34222">
            <w:pPr>
              <w:jc w:val="both"/>
              <w:rPr>
                <w:rFonts w:ascii="Times New Roman" w:hAnsi="Times New Roman" w:cs="Times New Roman"/>
                <w:sz w:val="24"/>
                <w:szCs w:val="24"/>
                <w:lang w:val="hy-AM"/>
              </w:rPr>
            </w:pPr>
            <w:r w:rsidRPr="00206C88">
              <w:rPr>
                <w:rFonts w:ascii="Times New Roman" w:hAnsi="Times New Roman" w:cs="Times New Roman"/>
                <w:sz w:val="24"/>
                <w:szCs w:val="24"/>
                <w:lang w:val="hy-AM"/>
              </w:rPr>
              <w:t xml:space="preserve">3. Տուրիզմի զարգացման, Հայաստանում առկա վիճակի վերաբերյալ բացասական կարծիքների հնարավորինս </w:t>
            </w:r>
            <w:r w:rsidR="00432953" w:rsidRPr="00206C88">
              <w:rPr>
                <w:rFonts w:ascii="Times New Roman" w:hAnsi="Times New Roman" w:cs="Times New Roman"/>
                <w:sz w:val="24"/>
                <w:szCs w:val="24"/>
                <w:lang w:val="hy-AM"/>
              </w:rPr>
              <w:t>բ</w:t>
            </w:r>
            <w:r w:rsidRPr="00206C88">
              <w:rPr>
                <w:rFonts w:ascii="Times New Roman" w:hAnsi="Times New Roman" w:cs="Times New Roman"/>
                <w:sz w:val="24"/>
                <w:szCs w:val="24"/>
                <w:lang w:val="hy-AM"/>
              </w:rPr>
              <w:t xml:space="preserve">ացառման համար անհրաժեշտ է հսկողություն իրականացնել տաքսի ծառայությունների և անհատ տաքսիների կողմից </w:t>
            </w:r>
            <w:r w:rsidR="00432953" w:rsidRPr="00206C88">
              <w:rPr>
                <w:rFonts w:ascii="Times New Roman" w:hAnsi="Times New Roman" w:cs="Times New Roman"/>
                <w:sz w:val="24"/>
                <w:szCs w:val="24"/>
                <w:lang w:val="hy-AM"/>
              </w:rPr>
              <w:t>օտարերկր</w:t>
            </w:r>
            <w:r w:rsidRPr="00206C88">
              <w:rPr>
                <w:rFonts w:ascii="Times New Roman" w:hAnsi="Times New Roman" w:cs="Times New Roman"/>
                <w:sz w:val="24"/>
                <w:szCs w:val="24"/>
                <w:lang w:val="hy-AM"/>
              </w:rPr>
              <w:t>ացիների</w:t>
            </w:r>
            <w:r w:rsidR="00432953" w:rsidRPr="00206C88">
              <w:rPr>
                <w:rFonts w:ascii="Times New Roman" w:hAnsi="Times New Roman" w:cs="Times New Roman"/>
                <w:sz w:val="24"/>
                <w:szCs w:val="24"/>
                <w:lang w:val="hy-AM"/>
              </w:rPr>
              <w:t>ն</w:t>
            </w:r>
            <w:r w:rsidRPr="00206C88">
              <w:rPr>
                <w:rFonts w:ascii="Times New Roman" w:hAnsi="Times New Roman" w:cs="Times New Roman"/>
                <w:sz w:val="24"/>
                <w:szCs w:val="24"/>
                <w:lang w:val="hy-AM"/>
              </w:rPr>
              <w:t xml:space="preserve"> ներկայացվող սակագնային քաղաքականության նկատմամբ, քանի որ շատ հաճախ, հատկապես օդանավակայանից</w:t>
            </w:r>
            <w:r w:rsidR="00432953" w:rsidRPr="00206C88">
              <w:rPr>
                <w:rFonts w:ascii="Times New Roman" w:hAnsi="Times New Roman" w:cs="Times New Roman"/>
                <w:sz w:val="24"/>
                <w:szCs w:val="24"/>
                <w:lang w:val="hy-AM"/>
              </w:rPr>
              <w:t xml:space="preserve"> </w:t>
            </w:r>
            <w:r w:rsidRPr="00206C88">
              <w:rPr>
                <w:rFonts w:ascii="Times New Roman" w:hAnsi="Times New Roman" w:cs="Times New Roman"/>
                <w:sz w:val="24"/>
                <w:szCs w:val="24"/>
                <w:lang w:val="hy-AM"/>
              </w:rPr>
              <w:t xml:space="preserve">և դեպի օդանավակայան, կամ Երևանից դուրս ուղևորվելիս օտարերկրացի հաճախորդներից պահանջվում է մի քանի անգամ ավելի գումար, </w:t>
            </w:r>
            <w:r w:rsidR="00432953" w:rsidRPr="00206C88">
              <w:rPr>
                <w:rFonts w:ascii="Times New Roman" w:hAnsi="Times New Roman" w:cs="Times New Roman"/>
                <w:sz w:val="24"/>
                <w:szCs w:val="24"/>
                <w:lang w:val="hy-AM"/>
              </w:rPr>
              <w:t>քան</w:t>
            </w:r>
            <w:r w:rsidRPr="00206C88">
              <w:rPr>
                <w:rFonts w:ascii="Times New Roman" w:hAnsi="Times New Roman" w:cs="Times New Roman"/>
                <w:sz w:val="24"/>
                <w:szCs w:val="24"/>
                <w:lang w:val="hy-AM"/>
              </w:rPr>
              <w:t xml:space="preserve"> կպահանջվեր ՀՀ քաղաքացիներից: Այս առումով առաջարկվեց պարտավորեցնել տա</w:t>
            </w:r>
            <w:r w:rsidR="009023E5" w:rsidRPr="00206C88">
              <w:rPr>
                <w:rFonts w:ascii="Times New Roman" w:hAnsi="Times New Roman" w:cs="Times New Roman"/>
                <w:sz w:val="24"/>
                <w:szCs w:val="24"/>
                <w:lang w:val="hy-AM"/>
              </w:rPr>
              <w:t>ք</w:t>
            </w:r>
            <w:r w:rsidRPr="00206C88">
              <w:rPr>
                <w:rFonts w:ascii="Times New Roman" w:hAnsi="Times New Roman" w:cs="Times New Roman"/>
                <w:sz w:val="24"/>
                <w:szCs w:val="24"/>
                <w:lang w:val="hy-AM"/>
              </w:rPr>
              <w:t xml:space="preserve">սի ծառայությունների մեքենաներում ուղևորին հնարավորինս տեսանելի վայրում հայերեն և անգլերեն լեզուներով փակցնել առաջարկվող սակագին և հաշվարկման բանաձևը (օրինակ՝ 1կմ-120 ՀՀ դրամ): </w:t>
            </w:r>
          </w:p>
          <w:p w14:paraId="003FE394" w14:textId="77777777" w:rsidR="00A70A93" w:rsidRPr="00206C88" w:rsidRDefault="00A70A93" w:rsidP="00D34222">
            <w:pPr>
              <w:jc w:val="both"/>
              <w:rPr>
                <w:rFonts w:ascii="Times New Roman" w:hAnsi="Times New Roman" w:cs="Times New Roman"/>
                <w:sz w:val="24"/>
                <w:szCs w:val="24"/>
                <w:lang w:val="hy-AM"/>
              </w:rPr>
            </w:pPr>
          </w:p>
          <w:p w14:paraId="23386924" w14:textId="2E0A4343" w:rsidR="00D34222" w:rsidRDefault="00D34222" w:rsidP="00D34222">
            <w:pPr>
              <w:jc w:val="both"/>
              <w:rPr>
                <w:rFonts w:ascii="Times New Roman" w:hAnsi="Times New Roman" w:cs="Times New Roman"/>
                <w:sz w:val="24"/>
                <w:szCs w:val="24"/>
                <w:lang w:val="hy-AM"/>
              </w:rPr>
            </w:pPr>
            <w:r w:rsidRPr="00206C88">
              <w:rPr>
                <w:rFonts w:ascii="Times New Roman" w:hAnsi="Times New Roman" w:cs="Times New Roman"/>
                <w:sz w:val="24"/>
                <w:szCs w:val="24"/>
                <w:lang w:val="hy-AM"/>
              </w:rPr>
              <w:t xml:space="preserve">4. Փոքր և միջին բիզնեսի զարգացման համար հատկապես կարևորվեց պետության կողմից վերահսկվող և օրենդրությամբ կարգավորված վարքագծի կանոնների ուղեցույցի մշակումը, ինչպես նաև համապատասխան խորհրդատվական ծառայությունների մատուցումը՝ համապատասխան տուրքի դիմաց: Մասնավորապես, անձը ցանկանում է զբաղվել արտադրությամբ, որի համար սահմանված են օրենսդրական և ենթաօրենսդրական պահանջներ, սակայն բիզնեսի ոլորտում առաջին քայլերն անող սուբյեկտները միայն հետագայում, և մեծ հավանականությամբ այդ մասով իրավախախտում թույլ տալուց հետո միայն կարող են իմանալ նման նորմի գոյության մասին: Հետևաբար, անհրաժեշտ է ըստ ոլորտների առանձնացնել հստակ ուղեցույցներ, որով առաջնորդվելու դեպքում տնտեսվարողը </w:t>
            </w:r>
            <w:r w:rsidR="00656194" w:rsidRPr="00206C88">
              <w:rPr>
                <w:rFonts w:ascii="Times New Roman" w:hAnsi="Times New Roman" w:cs="Times New Roman"/>
                <w:sz w:val="24"/>
                <w:szCs w:val="24"/>
                <w:lang w:val="hy-AM"/>
              </w:rPr>
              <w:t>h</w:t>
            </w:r>
            <w:r w:rsidRPr="00206C88">
              <w:rPr>
                <w:rFonts w:ascii="Times New Roman" w:hAnsi="Times New Roman" w:cs="Times New Roman"/>
                <w:sz w:val="24"/>
                <w:szCs w:val="24"/>
                <w:lang w:val="hy-AM"/>
              </w:rPr>
              <w:t>ստակ կիմանա անհրաժեշտ թույլտվությունների, սերտիֆիկատների և այլ ոչ սակագնային կարգավորումների մասին: Մյուս կողմից Հայաստանի Հանրապետությունը կարող է իր համապատասխան մարմինների միջոցով տրամադրել նման խորհրդատվություն՝ համառոտ նկարագրի տեսքով՝ որոշ վճարի դիմաց: Արդյունքում նոր ձևավորվող ընկերությունը լրացուցիչ ծախսեր չի կատարի մասնավոր կազմակերպություններից խորհրդատվություն ստանալու համար, այլ հենց իրավասու մարմիններից կստանա վարքագծի պարտադիր կանոնների ցանկը, նման պայմաններում կգործի օրենքին համապատասխան, իսկ մյուս կողմից պետությունը կստանա համապատասխան վճար իր տրամադրած տեղեկատվության համար:</w:t>
            </w:r>
          </w:p>
          <w:p w14:paraId="5AC33868" w14:textId="77777777" w:rsidR="00A70A93" w:rsidRPr="00206C88" w:rsidRDefault="00A70A93" w:rsidP="00D34222">
            <w:pPr>
              <w:jc w:val="both"/>
              <w:rPr>
                <w:rFonts w:ascii="Times New Roman" w:hAnsi="Times New Roman" w:cs="Times New Roman"/>
                <w:sz w:val="24"/>
                <w:szCs w:val="24"/>
                <w:lang w:val="hy-AM"/>
              </w:rPr>
            </w:pPr>
          </w:p>
          <w:p w14:paraId="46265CCD" w14:textId="7A5387A6" w:rsidR="00D34222" w:rsidRPr="00206C88" w:rsidRDefault="00D34222" w:rsidP="00D34222">
            <w:pPr>
              <w:jc w:val="both"/>
              <w:rPr>
                <w:rFonts w:ascii="Times New Roman" w:hAnsi="Times New Roman" w:cs="Times New Roman"/>
                <w:sz w:val="24"/>
                <w:szCs w:val="24"/>
                <w:lang w:val="hy-AM"/>
              </w:rPr>
            </w:pPr>
            <w:r w:rsidRPr="00206C88">
              <w:rPr>
                <w:rFonts w:ascii="Times New Roman" w:hAnsi="Times New Roman" w:cs="Times New Roman"/>
                <w:sz w:val="24"/>
                <w:szCs w:val="24"/>
                <w:lang w:val="hy-AM"/>
              </w:rPr>
              <w:t>5. Քննարկման ընթացքում ու</w:t>
            </w:r>
            <w:r w:rsidR="00206C88">
              <w:rPr>
                <w:rFonts w:ascii="Times New Roman" w:hAnsi="Times New Roman" w:cs="Times New Roman"/>
                <w:sz w:val="24"/>
                <w:szCs w:val="24"/>
                <w:lang w:val="hy-AM"/>
              </w:rPr>
              <w:t>շ</w:t>
            </w:r>
            <w:r w:rsidRPr="00206C88">
              <w:rPr>
                <w:rFonts w:ascii="Times New Roman" w:hAnsi="Times New Roman" w:cs="Times New Roman"/>
                <w:sz w:val="24"/>
                <w:szCs w:val="24"/>
                <w:lang w:val="hy-AM"/>
              </w:rPr>
              <w:t>ադրության ա</w:t>
            </w:r>
            <w:r w:rsidR="00206C88">
              <w:rPr>
                <w:rFonts w:ascii="Times New Roman" w:hAnsi="Times New Roman" w:cs="Times New Roman"/>
                <w:sz w:val="24"/>
                <w:szCs w:val="24"/>
                <w:lang w:val="hy-AM"/>
              </w:rPr>
              <w:t>ր</w:t>
            </w:r>
            <w:r w:rsidRPr="00206C88">
              <w:rPr>
                <w:rFonts w:ascii="Times New Roman" w:hAnsi="Times New Roman" w:cs="Times New Roman"/>
                <w:sz w:val="24"/>
                <w:szCs w:val="24"/>
                <w:lang w:val="hy-AM"/>
              </w:rPr>
              <w:t>ժանացավ նաև էլեկտրոնային առևտրի նկատմամբ պետական վերահսկողության խնդիրը: Հատկապես հարկային վարչար</w:t>
            </w:r>
            <w:r w:rsidR="00206C88">
              <w:rPr>
                <w:rFonts w:ascii="Times New Roman" w:hAnsi="Times New Roman" w:cs="Times New Roman"/>
                <w:sz w:val="24"/>
                <w:szCs w:val="24"/>
                <w:lang w:val="hy-AM"/>
              </w:rPr>
              <w:t>ար</w:t>
            </w:r>
            <w:r w:rsidRPr="00206C88">
              <w:rPr>
                <w:rFonts w:ascii="Times New Roman" w:hAnsi="Times New Roman" w:cs="Times New Roman"/>
                <w:sz w:val="24"/>
                <w:szCs w:val="24"/>
                <w:lang w:val="hy-AM"/>
              </w:rPr>
              <w:t>ության առումով, այն տեսա</w:t>
            </w:r>
            <w:r w:rsidR="00206C88">
              <w:rPr>
                <w:rFonts w:ascii="Times New Roman" w:hAnsi="Times New Roman" w:cs="Times New Roman"/>
                <w:sz w:val="24"/>
                <w:szCs w:val="24"/>
                <w:lang w:val="hy-AM"/>
              </w:rPr>
              <w:t>ն</w:t>
            </w:r>
            <w:r w:rsidRPr="00206C88">
              <w:rPr>
                <w:rFonts w:ascii="Times New Roman" w:hAnsi="Times New Roman" w:cs="Times New Roman"/>
                <w:sz w:val="24"/>
                <w:szCs w:val="24"/>
                <w:lang w:val="hy-AM"/>
              </w:rPr>
              <w:t>կյունից, որ ՀՀ հարկային մարմինների կողմից չի իրականացվում հսկողություն այդ ոլորտում, ինչն իրականում կարող է պետական բյուջեն ապահովել նոր մուտքերով: Մասնավորապես հայտնի սոցիալական կայքեր ՀՀ ռեզիդենտներին գովազդային վճարովի ծառայություններ են մատուցում, սակայն Հայաստանյան աղբյուրներից ստացվող շահույթը այդպես էլ չի հարկվում ՀՀ օրենսդրությանը համապատասխան: Ընդ որում, արտասահմանյան որոշ հայտնի ընկերություններ պատրաստակամ են վճարել հարկեր, սակայն վերջիններս չեն ցանկանում ՀՀ բանկերում հաշիվներ բացել, նման պայմաններում իրավասու պետական մարմիններում քննարկ</w:t>
            </w:r>
            <w:r w:rsidR="00347444">
              <w:rPr>
                <w:rFonts w:ascii="Times New Roman" w:hAnsi="Times New Roman" w:cs="Times New Roman"/>
                <w:sz w:val="24"/>
                <w:szCs w:val="24"/>
                <w:lang w:val="hy-AM"/>
              </w:rPr>
              <w:t>մա</w:t>
            </w:r>
            <w:r w:rsidRPr="00206C88">
              <w:rPr>
                <w:rFonts w:ascii="Times New Roman" w:hAnsi="Times New Roman" w:cs="Times New Roman"/>
                <w:sz w:val="24"/>
                <w:szCs w:val="24"/>
                <w:lang w:val="hy-AM"/>
              </w:rPr>
              <w:t>ն առարկա կարելի է դարձնել այնպիսի հաշիվների վարումը, որը հնարավորություն կընձեռի օտարերկրյա բանկերի կողմից սպասարկվող ոչ ռեզիդենտների կողմից վճարել հարկերը ՀՀ գանձապետական հաշվեհամարին:</w:t>
            </w:r>
          </w:p>
          <w:p w14:paraId="08AEBA26" w14:textId="77777777" w:rsidR="00D34222" w:rsidRPr="00206C88" w:rsidRDefault="00D34222" w:rsidP="00D34222">
            <w:pPr>
              <w:jc w:val="both"/>
              <w:rPr>
                <w:rFonts w:ascii="Times New Roman" w:hAnsi="Times New Roman" w:cs="Times New Roman"/>
                <w:sz w:val="24"/>
                <w:szCs w:val="24"/>
                <w:lang w:val="hy-AM"/>
              </w:rPr>
            </w:pPr>
          </w:p>
          <w:p w14:paraId="4504A91C" w14:textId="14771EC9" w:rsidR="00D34222" w:rsidRPr="00206C88" w:rsidRDefault="00D34222" w:rsidP="00D34222">
            <w:pPr>
              <w:jc w:val="both"/>
              <w:rPr>
                <w:rFonts w:ascii="Times New Roman" w:hAnsi="Times New Roman" w:cs="Times New Roman"/>
                <w:sz w:val="24"/>
                <w:szCs w:val="24"/>
                <w:lang w:val="hy-AM"/>
              </w:rPr>
            </w:pPr>
          </w:p>
        </w:tc>
        <w:tc>
          <w:tcPr>
            <w:tcW w:w="4860" w:type="dxa"/>
          </w:tcPr>
          <w:p w14:paraId="4397B3BC" w14:textId="58E9FDA4" w:rsidR="00D34222" w:rsidRPr="005A1478" w:rsidRDefault="005A1478" w:rsidP="00D3422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LA </w:t>
            </w:r>
            <w:r w:rsidR="00D34222" w:rsidRPr="00206C88">
              <w:rPr>
                <w:rFonts w:ascii="Times New Roman" w:hAnsi="Times New Roman" w:cs="Times New Roman"/>
                <w:sz w:val="24"/>
                <w:szCs w:val="24"/>
                <w:lang w:val="hy-AM"/>
              </w:rPr>
              <w:t>PROTOCOL</w:t>
            </w:r>
            <w:r>
              <w:rPr>
                <w:rFonts w:ascii="Times New Roman" w:hAnsi="Times New Roman" w:cs="Times New Roman"/>
                <w:sz w:val="24"/>
                <w:szCs w:val="24"/>
                <w:lang w:val="en-US"/>
              </w:rPr>
              <w:t xml:space="preserve"> N1</w:t>
            </w:r>
          </w:p>
          <w:p w14:paraId="2DD70652" w14:textId="15D2A529" w:rsidR="00D34222" w:rsidRPr="00206C88" w:rsidRDefault="00D34222" w:rsidP="00D34222">
            <w:pPr>
              <w:jc w:val="center"/>
              <w:rPr>
                <w:rFonts w:ascii="Times New Roman" w:hAnsi="Times New Roman" w:cs="Times New Roman"/>
                <w:sz w:val="24"/>
                <w:szCs w:val="24"/>
                <w:lang w:val="en-US"/>
              </w:rPr>
            </w:pPr>
            <w:r w:rsidRPr="00206C88">
              <w:rPr>
                <w:rFonts w:ascii="Times New Roman" w:hAnsi="Times New Roman" w:cs="Times New Roman"/>
                <w:sz w:val="24"/>
                <w:szCs w:val="24"/>
                <w:lang w:val="en-US"/>
              </w:rPr>
              <w:t xml:space="preserve">OF THE DISCUSSION WITH THE PARTICIPATION OF </w:t>
            </w:r>
          </w:p>
          <w:p w14:paraId="2D1A3528" w14:textId="63468F32" w:rsidR="00D34222" w:rsidRPr="00206C88" w:rsidRDefault="00D34222" w:rsidP="00D34222">
            <w:pPr>
              <w:jc w:val="center"/>
              <w:rPr>
                <w:rFonts w:ascii="Times New Roman" w:hAnsi="Times New Roman" w:cs="Times New Roman"/>
                <w:sz w:val="24"/>
                <w:szCs w:val="24"/>
                <w:lang w:val="hy-AM"/>
              </w:rPr>
            </w:pPr>
            <w:r w:rsidRPr="00206C88">
              <w:rPr>
                <w:rFonts w:ascii="Times New Roman" w:hAnsi="Times New Roman" w:cs="Times New Roman"/>
                <w:sz w:val="24"/>
                <w:szCs w:val="24"/>
                <w:lang w:val="hy-AM"/>
              </w:rPr>
              <w:t>EUROPEAN BUSINESS ASSOCIATION NGO AND</w:t>
            </w:r>
          </w:p>
          <w:p w14:paraId="18331141" w14:textId="77777777" w:rsidR="00D34222" w:rsidRPr="00206C88" w:rsidRDefault="00D34222" w:rsidP="00D34222">
            <w:pPr>
              <w:jc w:val="center"/>
              <w:rPr>
                <w:rFonts w:ascii="Times New Roman" w:hAnsi="Times New Roman" w:cs="Times New Roman"/>
                <w:sz w:val="24"/>
                <w:szCs w:val="24"/>
                <w:lang w:val="hy-AM"/>
              </w:rPr>
            </w:pPr>
            <w:r w:rsidRPr="00206C88">
              <w:rPr>
                <w:rFonts w:ascii="Times New Roman" w:hAnsi="Times New Roman" w:cs="Times New Roman"/>
                <w:sz w:val="24"/>
                <w:szCs w:val="24"/>
                <w:lang w:val="en-US"/>
              </w:rPr>
              <w:t xml:space="preserve">THE </w:t>
            </w:r>
            <w:r w:rsidRPr="00206C88">
              <w:rPr>
                <w:rFonts w:ascii="Times New Roman" w:hAnsi="Times New Roman" w:cs="Times New Roman"/>
                <w:sz w:val="24"/>
                <w:szCs w:val="24"/>
                <w:lang w:val="hy-AM"/>
              </w:rPr>
              <w:t>REPRESENTATIVES OF ITS MEMBERS ON 11.03.2019</w:t>
            </w:r>
          </w:p>
          <w:p w14:paraId="2929EF76" w14:textId="77777777" w:rsidR="00D34222" w:rsidRPr="00206C88" w:rsidRDefault="00D34222" w:rsidP="00D34222">
            <w:pPr>
              <w:jc w:val="center"/>
              <w:rPr>
                <w:rFonts w:ascii="Times New Roman" w:hAnsi="Times New Roman" w:cs="Times New Roman"/>
                <w:sz w:val="24"/>
                <w:szCs w:val="24"/>
                <w:lang w:val="hy-AM"/>
              </w:rPr>
            </w:pPr>
          </w:p>
          <w:p w14:paraId="1444B7BC" w14:textId="77777777" w:rsidR="00D34222" w:rsidRPr="00206C88" w:rsidRDefault="00D34222" w:rsidP="00C15C4B">
            <w:pPr>
              <w:rPr>
                <w:rFonts w:ascii="Times New Roman" w:hAnsi="Times New Roman" w:cs="Times New Roman"/>
                <w:sz w:val="24"/>
                <w:szCs w:val="24"/>
                <w:lang w:val="en-US"/>
              </w:rPr>
            </w:pPr>
            <w:r w:rsidRPr="00206C88">
              <w:rPr>
                <w:rFonts w:ascii="Times New Roman" w:hAnsi="Times New Roman" w:cs="Times New Roman"/>
                <w:sz w:val="24"/>
                <w:szCs w:val="24"/>
                <w:lang w:val="hy-AM"/>
              </w:rPr>
              <w:t xml:space="preserve">During the discussion, the participants touched upon the issues </w:t>
            </w:r>
            <w:r w:rsidR="00C15C4B" w:rsidRPr="00206C88">
              <w:rPr>
                <w:rFonts w:ascii="Times New Roman" w:hAnsi="Times New Roman" w:cs="Times New Roman"/>
                <w:sz w:val="24"/>
                <w:szCs w:val="24"/>
                <w:lang w:val="en-US"/>
              </w:rPr>
              <w:t>included</w:t>
            </w:r>
            <w:r w:rsidR="00C15C4B" w:rsidRPr="00206C88">
              <w:rPr>
                <w:rFonts w:ascii="Times New Roman" w:hAnsi="Times New Roman" w:cs="Times New Roman"/>
                <w:sz w:val="24"/>
                <w:szCs w:val="24"/>
                <w:lang w:val="hy-AM"/>
              </w:rPr>
              <w:t xml:space="preserve"> in</w:t>
            </w:r>
            <w:r w:rsidRPr="00206C88">
              <w:rPr>
                <w:rFonts w:ascii="Times New Roman" w:hAnsi="Times New Roman" w:cs="Times New Roman"/>
                <w:sz w:val="24"/>
                <w:szCs w:val="24"/>
                <w:lang w:val="hy-AM"/>
              </w:rPr>
              <w:t xml:space="preserve"> the agenda of the</w:t>
            </w:r>
            <w:r w:rsidR="00C15C4B" w:rsidRPr="00206C88">
              <w:rPr>
                <w:rFonts w:ascii="Times New Roman" w:hAnsi="Times New Roman" w:cs="Times New Roman"/>
                <w:sz w:val="24"/>
                <w:szCs w:val="24"/>
                <w:lang w:val="en-US"/>
              </w:rPr>
              <w:t xml:space="preserve"> planned</w:t>
            </w:r>
            <w:r w:rsidRPr="00206C88">
              <w:rPr>
                <w:rFonts w:ascii="Times New Roman" w:hAnsi="Times New Roman" w:cs="Times New Roman"/>
                <w:sz w:val="24"/>
                <w:szCs w:val="24"/>
                <w:lang w:val="hy-AM"/>
              </w:rPr>
              <w:t xml:space="preserve"> meeting with the Government of the Republic of Armenia, as well as additional issues regarding the improvem</w:t>
            </w:r>
            <w:r w:rsidR="00C15C4B" w:rsidRPr="00206C88">
              <w:rPr>
                <w:rFonts w:ascii="Times New Roman" w:hAnsi="Times New Roman" w:cs="Times New Roman"/>
                <w:sz w:val="24"/>
                <w:szCs w:val="24"/>
                <w:lang w:val="hy-AM"/>
              </w:rPr>
              <w:t>ent of the business environment were raised</w:t>
            </w:r>
            <w:r w:rsidR="00C15C4B" w:rsidRPr="00206C88">
              <w:rPr>
                <w:rFonts w:ascii="Times New Roman" w:hAnsi="Times New Roman" w:cs="Times New Roman"/>
                <w:sz w:val="24"/>
                <w:szCs w:val="24"/>
                <w:lang w:val="en-US"/>
              </w:rPr>
              <w:t xml:space="preserve">. </w:t>
            </w:r>
          </w:p>
          <w:p w14:paraId="23384D34" w14:textId="0AC56227" w:rsidR="006B405E" w:rsidRDefault="00C15C4B" w:rsidP="006B405E">
            <w:pPr>
              <w:rPr>
                <w:rFonts w:ascii="Times New Roman" w:hAnsi="Times New Roman" w:cs="Times New Roman"/>
                <w:sz w:val="24"/>
                <w:szCs w:val="24"/>
                <w:lang w:val="en-US"/>
              </w:rPr>
            </w:pPr>
            <w:r w:rsidRPr="00206C88">
              <w:rPr>
                <w:rFonts w:ascii="Times New Roman" w:hAnsi="Times New Roman" w:cs="Times New Roman"/>
                <w:sz w:val="24"/>
                <w:szCs w:val="24"/>
                <w:lang w:val="en-US"/>
              </w:rPr>
              <w:t>Especially, among others, the following issues were raised by the participants:</w:t>
            </w:r>
          </w:p>
          <w:p w14:paraId="5153220C" w14:textId="77777777" w:rsidR="00A70A93" w:rsidRPr="00206C88" w:rsidRDefault="00A70A93" w:rsidP="006B405E">
            <w:pPr>
              <w:rPr>
                <w:rFonts w:ascii="Times New Roman" w:hAnsi="Times New Roman" w:cs="Times New Roman"/>
                <w:sz w:val="24"/>
                <w:szCs w:val="24"/>
                <w:lang w:val="hy-AM"/>
              </w:rPr>
            </w:pPr>
          </w:p>
          <w:p w14:paraId="4EECA2ED" w14:textId="7D4E02D1" w:rsidR="00C15C4B" w:rsidRDefault="00E703D2" w:rsidP="00E703D2">
            <w:pPr>
              <w:rPr>
                <w:rFonts w:ascii="Times New Roman" w:hAnsi="Times New Roman" w:cs="Times New Roman"/>
                <w:sz w:val="24"/>
                <w:szCs w:val="24"/>
                <w:lang w:val="en-US"/>
              </w:rPr>
            </w:pPr>
            <w:r w:rsidRPr="00206C88">
              <w:rPr>
                <w:rFonts w:ascii="Times New Roman" w:hAnsi="Times New Roman" w:cs="Times New Roman"/>
                <w:sz w:val="24"/>
                <w:szCs w:val="24"/>
                <w:lang w:val="hy-AM"/>
              </w:rPr>
              <w:t xml:space="preserve">1․  </w:t>
            </w:r>
            <w:r w:rsidR="006B405E" w:rsidRPr="00206C88">
              <w:rPr>
                <w:rFonts w:ascii="Times New Roman" w:hAnsi="Times New Roman" w:cs="Times New Roman"/>
                <w:sz w:val="24"/>
                <w:szCs w:val="24"/>
                <w:lang w:val="en-US"/>
              </w:rPr>
              <w:t xml:space="preserve">The </w:t>
            </w:r>
            <w:r w:rsidR="00A363EE" w:rsidRPr="00206C88">
              <w:rPr>
                <w:rFonts w:ascii="Times New Roman" w:hAnsi="Times New Roman" w:cs="Times New Roman"/>
                <w:sz w:val="24"/>
                <w:szCs w:val="24"/>
                <w:lang w:val="en-US"/>
              </w:rPr>
              <w:t>poor</w:t>
            </w:r>
            <w:r w:rsidR="006B405E" w:rsidRPr="00206C88">
              <w:rPr>
                <w:rFonts w:ascii="Times New Roman" w:hAnsi="Times New Roman" w:cs="Times New Roman"/>
                <w:sz w:val="24"/>
                <w:szCs w:val="24"/>
                <w:lang w:val="en-US"/>
              </w:rPr>
              <w:t xml:space="preserve"> condition</w:t>
            </w:r>
            <w:r w:rsidR="00A363EE" w:rsidRPr="00206C88">
              <w:rPr>
                <w:rFonts w:ascii="Times New Roman" w:hAnsi="Times New Roman" w:cs="Times New Roman"/>
                <w:sz w:val="24"/>
                <w:szCs w:val="24"/>
                <w:lang w:val="en-US"/>
              </w:rPr>
              <w:t>s</w:t>
            </w:r>
            <w:r w:rsidR="006B405E" w:rsidRPr="00206C88">
              <w:rPr>
                <w:rFonts w:ascii="Times New Roman" w:hAnsi="Times New Roman" w:cs="Times New Roman"/>
                <w:sz w:val="24"/>
                <w:szCs w:val="24"/>
                <w:lang w:val="en-US"/>
              </w:rPr>
              <w:t xml:space="preserve"> of the interstate roads of th</w:t>
            </w:r>
            <w:r w:rsidR="00A363EE" w:rsidRPr="00206C88">
              <w:rPr>
                <w:rFonts w:ascii="Times New Roman" w:hAnsi="Times New Roman" w:cs="Times New Roman"/>
                <w:sz w:val="24"/>
                <w:szCs w:val="24"/>
                <w:lang w:val="en-US"/>
              </w:rPr>
              <w:t>e Republic of Armenia, which have</w:t>
            </w:r>
            <w:r w:rsidR="006B405E" w:rsidRPr="00206C88">
              <w:rPr>
                <w:rFonts w:ascii="Times New Roman" w:hAnsi="Times New Roman" w:cs="Times New Roman"/>
                <w:sz w:val="24"/>
                <w:szCs w:val="24"/>
                <w:lang w:val="en-US"/>
              </w:rPr>
              <w:t xml:space="preserve"> its negative impact on the development of tourism as well as the current domestic and </w:t>
            </w:r>
            <w:r w:rsidR="00A363EE" w:rsidRPr="00206C88">
              <w:rPr>
                <w:rFonts w:ascii="Times New Roman" w:hAnsi="Times New Roman" w:cs="Times New Roman"/>
                <w:sz w:val="24"/>
                <w:szCs w:val="24"/>
                <w:lang w:val="en-US"/>
              </w:rPr>
              <w:t xml:space="preserve">external </w:t>
            </w:r>
            <w:r w:rsidR="006B405E" w:rsidRPr="00206C88">
              <w:rPr>
                <w:rFonts w:ascii="Times New Roman" w:hAnsi="Times New Roman" w:cs="Times New Roman"/>
                <w:sz w:val="24"/>
                <w:szCs w:val="24"/>
                <w:lang w:val="en-US"/>
              </w:rPr>
              <w:t>economic activity, including the risk of freight.</w:t>
            </w:r>
          </w:p>
          <w:p w14:paraId="34CF11AC" w14:textId="77777777" w:rsidR="00A70A93" w:rsidRPr="00206C88" w:rsidRDefault="00A70A93" w:rsidP="00E703D2">
            <w:pPr>
              <w:rPr>
                <w:rFonts w:ascii="Times New Roman" w:hAnsi="Times New Roman" w:cs="Times New Roman"/>
                <w:sz w:val="24"/>
                <w:szCs w:val="24"/>
                <w:lang w:val="en-US"/>
              </w:rPr>
            </w:pPr>
          </w:p>
          <w:p w14:paraId="3F1E5AE4" w14:textId="06E5D62B" w:rsidR="00432953" w:rsidRDefault="00E703D2" w:rsidP="00432953">
            <w:pPr>
              <w:rPr>
                <w:rFonts w:ascii="Times New Roman" w:hAnsi="Times New Roman" w:cs="Times New Roman"/>
                <w:sz w:val="24"/>
                <w:szCs w:val="24"/>
                <w:lang w:val="hy-AM"/>
              </w:rPr>
            </w:pPr>
            <w:r w:rsidRPr="00206C88">
              <w:rPr>
                <w:rFonts w:ascii="Times New Roman" w:hAnsi="Times New Roman" w:cs="Times New Roman"/>
                <w:sz w:val="24"/>
                <w:szCs w:val="24"/>
                <w:lang w:val="hy-AM"/>
              </w:rPr>
              <w:t xml:space="preserve">2․  Continuing the discussion of </w:t>
            </w:r>
            <w:r w:rsidR="00D06FD8" w:rsidRPr="00206C88">
              <w:rPr>
                <w:rFonts w:ascii="Times New Roman" w:hAnsi="Times New Roman" w:cs="Times New Roman"/>
                <w:sz w:val="24"/>
                <w:szCs w:val="24"/>
                <w:lang w:val="en-US"/>
              </w:rPr>
              <w:t xml:space="preserve">the </w:t>
            </w:r>
            <w:r w:rsidRPr="00206C88">
              <w:rPr>
                <w:rFonts w:ascii="Times New Roman" w:hAnsi="Times New Roman" w:cs="Times New Roman"/>
                <w:sz w:val="24"/>
                <w:szCs w:val="24"/>
                <w:lang w:val="hy-AM"/>
              </w:rPr>
              <w:t xml:space="preserve">issues related to </w:t>
            </w:r>
            <w:r w:rsidR="00432953" w:rsidRPr="00206C88">
              <w:rPr>
                <w:rFonts w:ascii="Times New Roman" w:hAnsi="Times New Roman" w:cs="Times New Roman"/>
                <w:sz w:val="24"/>
                <w:szCs w:val="24"/>
                <w:lang w:val="en-US"/>
              </w:rPr>
              <w:t>external</w:t>
            </w:r>
            <w:r w:rsidRPr="00206C88">
              <w:rPr>
                <w:rFonts w:ascii="Times New Roman" w:hAnsi="Times New Roman" w:cs="Times New Roman"/>
                <w:sz w:val="24"/>
                <w:szCs w:val="24"/>
                <w:lang w:val="hy-AM"/>
              </w:rPr>
              <w:t xml:space="preserve"> economic activity, the participants highlighted the application of the principle of "</w:t>
            </w:r>
            <w:r w:rsidR="00432953" w:rsidRPr="00206C88">
              <w:rPr>
                <w:rFonts w:ascii="Times New Roman" w:hAnsi="Times New Roman" w:cs="Times New Roman"/>
                <w:sz w:val="24"/>
                <w:szCs w:val="24"/>
                <w:lang w:val="en-US"/>
              </w:rPr>
              <w:t>single window</w:t>
            </w:r>
            <w:r w:rsidRPr="00206C88">
              <w:rPr>
                <w:rFonts w:ascii="Times New Roman" w:hAnsi="Times New Roman" w:cs="Times New Roman"/>
                <w:sz w:val="24"/>
                <w:szCs w:val="24"/>
                <w:lang w:val="hy-AM"/>
              </w:rPr>
              <w:t xml:space="preserve">" in the customs clearance system of </w:t>
            </w:r>
            <w:r w:rsidR="00432953" w:rsidRPr="00206C88">
              <w:rPr>
                <w:rFonts w:ascii="Times New Roman" w:hAnsi="Times New Roman" w:cs="Times New Roman"/>
                <w:sz w:val="24"/>
                <w:szCs w:val="24"/>
                <w:lang w:val="en-US"/>
              </w:rPr>
              <w:t>parcels</w:t>
            </w:r>
            <w:r w:rsidRPr="00206C88">
              <w:rPr>
                <w:rFonts w:ascii="Times New Roman" w:hAnsi="Times New Roman" w:cs="Times New Roman"/>
                <w:sz w:val="24"/>
                <w:szCs w:val="24"/>
                <w:lang w:val="hy-AM"/>
              </w:rPr>
              <w:t xml:space="preserve">, </w:t>
            </w:r>
            <w:r w:rsidR="00432953" w:rsidRPr="00206C88">
              <w:rPr>
                <w:rFonts w:ascii="Times New Roman" w:hAnsi="Times New Roman" w:cs="Times New Roman"/>
                <w:sz w:val="24"/>
                <w:szCs w:val="24"/>
                <w:lang w:val="en-US"/>
              </w:rPr>
              <w:t>goods</w:t>
            </w:r>
            <w:r w:rsidRPr="00206C88">
              <w:rPr>
                <w:rFonts w:ascii="Times New Roman" w:hAnsi="Times New Roman" w:cs="Times New Roman"/>
                <w:sz w:val="24"/>
                <w:szCs w:val="24"/>
                <w:lang w:val="hy-AM"/>
              </w:rPr>
              <w:t xml:space="preserve"> in the customs system, in general and during the transport</w:t>
            </w:r>
            <w:r w:rsidR="00D06FD8" w:rsidRPr="00206C88">
              <w:rPr>
                <w:rFonts w:ascii="Times New Roman" w:hAnsi="Times New Roman" w:cs="Times New Roman"/>
                <w:sz w:val="24"/>
                <w:szCs w:val="24"/>
                <w:lang w:val="en-US"/>
              </w:rPr>
              <w:t>ation</w:t>
            </w:r>
            <w:r w:rsidRPr="00206C88">
              <w:rPr>
                <w:rFonts w:ascii="Times New Roman" w:hAnsi="Times New Roman" w:cs="Times New Roman"/>
                <w:sz w:val="24"/>
                <w:szCs w:val="24"/>
                <w:lang w:val="hy-AM"/>
              </w:rPr>
              <w:t xml:space="preserve"> of goods in the </w:t>
            </w:r>
            <w:r w:rsidR="00D06FD8" w:rsidRPr="00206C88">
              <w:rPr>
                <w:rFonts w:ascii="Times New Roman" w:hAnsi="Times New Roman" w:cs="Times New Roman"/>
                <w:sz w:val="24"/>
                <w:szCs w:val="24"/>
                <w:lang w:val="en-US"/>
              </w:rPr>
              <w:t>EEU</w:t>
            </w:r>
            <w:r w:rsidRPr="00206C88">
              <w:rPr>
                <w:rFonts w:ascii="Times New Roman" w:hAnsi="Times New Roman" w:cs="Times New Roman"/>
                <w:sz w:val="24"/>
                <w:szCs w:val="24"/>
                <w:lang w:val="hy-AM"/>
              </w:rPr>
              <w:t xml:space="preserve"> area, in particular.</w:t>
            </w:r>
          </w:p>
          <w:p w14:paraId="3A55EB90" w14:textId="77777777" w:rsidR="00A70A93" w:rsidRPr="00206C88" w:rsidRDefault="00A70A93" w:rsidP="00432953">
            <w:pPr>
              <w:rPr>
                <w:rFonts w:ascii="Times New Roman" w:hAnsi="Times New Roman" w:cs="Times New Roman"/>
                <w:sz w:val="24"/>
                <w:szCs w:val="24"/>
                <w:lang w:val="hy-AM"/>
              </w:rPr>
            </w:pPr>
          </w:p>
          <w:p w14:paraId="2C1F228A" w14:textId="5A305508" w:rsidR="00E703D2" w:rsidRDefault="00432953" w:rsidP="00815AFA">
            <w:pPr>
              <w:rPr>
                <w:rFonts w:ascii="Times New Roman" w:hAnsi="Times New Roman" w:cs="Times New Roman"/>
                <w:sz w:val="24"/>
                <w:szCs w:val="24"/>
                <w:lang w:val="en-US"/>
              </w:rPr>
            </w:pPr>
            <w:r w:rsidRPr="00206C88">
              <w:rPr>
                <w:rFonts w:ascii="Times New Roman" w:hAnsi="Times New Roman" w:cs="Times New Roman"/>
                <w:sz w:val="24"/>
                <w:szCs w:val="24"/>
                <w:lang w:val="hy-AM"/>
              </w:rPr>
              <w:t xml:space="preserve">3.  In order </w:t>
            </w:r>
            <w:r w:rsidR="00CC36A0" w:rsidRPr="00206C88">
              <w:rPr>
                <w:rFonts w:ascii="Times New Roman" w:hAnsi="Times New Roman" w:cs="Times New Roman"/>
                <w:sz w:val="24"/>
                <w:szCs w:val="24"/>
                <w:lang w:val="hy-AM"/>
              </w:rPr>
              <w:t>to exclude negative opinions on</w:t>
            </w:r>
            <w:r w:rsidRPr="00206C88">
              <w:rPr>
                <w:rFonts w:ascii="Times New Roman" w:hAnsi="Times New Roman" w:cs="Times New Roman"/>
                <w:sz w:val="24"/>
                <w:szCs w:val="24"/>
                <w:lang w:val="hy-AM"/>
              </w:rPr>
              <w:t xml:space="preserve"> the situation in Armenia</w:t>
            </w:r>
            <w:r w:rsidR="00CC36A0" w:rsidRPr="00206C88">
              <w:rPr>
                <w:rFonts w:ascii="Times New Roman" w:hAnsi="Times New Roman" w:cs="Times New Roman"/>
                <w:sz w:val="24"/>
                <w:szCs w:val="24"/>
                <w:lang w:val="hy-AM"/>
              </w:rPr>
              <w:t xml:space="preserve"> </w:t>
            </w:r>
            <w:r w:rsidR="00CC36A0" w:rsidRPr="00206C88">
              <w:rPr>
                <w:rFonts w:ascii="Times New Roman" w:hAnsi="Times New Roman" w:cs="Times New Roman"/>
                <w:sz w:val="24"/>
                <w:szCs w:val="24"/>
                <w:lang w:val="en-US"/>
              </w:rPr>
              <w:t xml:space="preserve">and for </w:t>
            </w:r>
            <w:r w:rsidR="00CC36A0" w:rsidRPr="00206C88">
              <w:rPr>
                <w:rFonts w:ascii="Times New Roman" w:hAnsi="Times New Roman" w:cs="Times New Roman"/>
                <w:sz w:val="24"/>
                <w:szCs w:val="24"/>
                <w:lang w:val="hy-AM"/>
              </w:rPr>
              <w:t>tourism development</w:t>
            </w:r>
            <w:r w:rsidRPr="00206C88">
              <w:rPr>
                <w:rFonts w:ascii="Times New Roman" w:hAnsi="Times New Roman" w:cs="Times New Roman"/>
                <w:sz w:val="24"/>
                <w:szCs w:val="24"/>
                <w:lang w:val="hy-AM"/>
              </w:rPr>
              <w:t xml:space="preserve">, it is necessary to </w:t>
            </w:r>
            <w:r w:rsidR="00CC36A0" w:rsidRPr="00206C88">
              <w:rPr>
                <w:rFonts w:ascii="Times New Roman" w:hAnsi="Times New Roman" w:cs="Times New Roman"/>
                <w:sz w:val="24"/>
                <w:szCs w:val="24"/>
                <w:lang w:val="en-US"/>
              </w:rPr>
              <w:t xml:space="preserve">take </w:t>
            </w:r>
            <w:r w:rsidRPr="00206C88">
              <w:rPr>
                <w:rFonts w:ascii="Times New Roman" w:hAnsi="Times New Roman" w:cs="Times New Roman"/>
                <w:sz w:val="24"/>
                <w:szCs w:val="24"/>
                <w:lang w:val="hy-AM"/>
              </w:rPr>
              <w:t>control</w:t>
            </w:r>
            <w:r w:rsidR="00CC36A0" w:rsidRPr="00206C88">
              <w:rPr>
                <w:rFonts w:ascii="Times New Roman" w:hAnsi="Times New Roman" w:cs="Times New Roman"/>
                <w:sz w:val="24"/>
                <w:szCs w:val="24"/>
                <w:lang w:val="en-US"/>
              </w:rPr>
              <w:t xml:space="preserve"> over</w:t>
            </w:r>
            <w:r w:rsidRPr="00206C88">
              <w:rPr>
                <w:rFonts w:ascii="Times New Roman" w:hAnsi="Times New Roman" w:cs="Times New Roman"/>
                <w:sz w:val="24"/>
                <w:szCs w:val="24"/>
                <w:lang w:val="hy-AM"/>
              </w:rPr>
              <w:t xml:space="preserve"> the tariff policy </w:t>
            </w:r>
            <w:r w:rsidR="00CC36A0" w:rsidRPr="00206C88">
              <w:rPr>
                <w:rFonts w:ascii="Times New Roman" w:hAnsi="Times New Roman" w:cs="Times New Roman"/>
                <w:sz w:val="24"/>
                <w:szCs w:val="24"/>
                <w:lang w:val="en-US"/>
              </w:rPr>
              <w:t xml:space="preserve">offered by </w:t>
            </w:r>
            <w:r w:rsidRPr="00206C88">
              <w:rPr>
                <w:rFonts w:ascii="Times New Roman" w:hAnsi="Times New Roman" w:cs="Times New Roman"/>
                <w:sz w:val="24"/>
                <w:szCs w:val="24"/>
                <w:lang w:val="hy-AM"/>
              </w:rPr>
              <w:t>tax</w:t>
            </w:r>
            <w:r w:rsidR="00CC36A0" w:rsidRPr="00206C88">
              <w:rPr>
                <w:rFonts w:ascii="Times New Roman" w:hAnsi="Times New Roman" w:cs="Times New Roman"/>
                <w:sz w:val="24"/>
                <w:szCs w:val="24"/>
                <w:lang w:val="hy-AM"/>
              </w:rPr>
              <w:t>i services and individual taxis to foreigners</w:t>
            </w:r>
            <w:r w:rsidRPr="00206C88">
              <w:rPr>
                <w:rFonts w:ascii="Times New Roman" w:hAnsi="Times New Roman" w:cs="Times New Roman"/>
                <w:sz w:val="24"/>
                <w:szCs w:val="24"/>
                <w:lang w:val="hy-AM"/>
              </w:rPr>
              <w:t xml:space="preserve">, </w:t>
            </w:r>
            <w:r w:rsidR="00CC36A0" w:rsidRPr="00206C88">
              <w:rPr>
                <w:rFonts w:ascii="Times New Roman" w:hAnsi="Times New Roman" w:cs="Times New Roman"/>
                <w:sz w:val="24"/>
                <w:szCs w:val="24"/>
                <w:lang w:val="en-US"/>
              </w:rPr>
              <w:t xml:space="preserve">as very often, </w:t>
            </w:r>
            <w:r w:rsidRPr="00206C88">
              <w:rPr>
                <w:rFonts w:ascii="Times New Roman" w:hAnsi="Times New Roman" w:cs="Times New Roman"/>
                <w:sz w:val="24"/>
                <w:szCs w:val="24"/>
                <w:lang w:val="hy-AM"/>
              </w:rPr>
              <w:t>especially when traveling from</w:t>
            </w:r>
            <w:r w:rsidR="00815AFA" w:rsidRPr="00206C88">
              <w:rPr>
                <w:rFonts w:ascii="Times New Roman" w:hAnsi="Times New Roman" w:cs="Times New Roman"/>
                <w:sz w:val="24"/>
                <w:szCs w:val="24"/>
                <w:lang w:val="en-US"/>
              </w:rPr>
              <w:t>/to</w:t>
            </w:r>
            <w:r w:rsidRPr="00206C88">
              <w:rPr>
                <w:rFonts w:ascii="Times New Roman" w:hAnsi="Times New Roman" w:cs="Times New Roman"/>
                <w:sz w:val="24"/>
                <w:szCs w:val="24"/>
                <w:lang w:val="hy-AM"/>
              </w:rPr>
              <w:t xml:space="preserve"> the airport or out of Yerevan</w:t>
            </w:r>
            <w:r w:rsidR="00815AFA" w:rsidRPr="00206C88">
              <w:rPr>
                <w:rFonts w:ascii="Times New Roman" w:hAnsi="Times New Roman" w:cs="Times New Roman"/>
                <w:sz w:val="24"/>
                <w:szCs w:val="24"/>
                <w:lang w:val="en-US"/>
              </w:rPr>
              <w:t>,</w:t>
            </w:r>
            <w:r w:rsidRPr="00206C88">
              <w:rPr>
                <w:rFonts w:ascii="Times New Roman" w:hAnsi="Times New Roman" w:cs="Times New Roman"/>
                <w:sz w:val="24"/>
                <w:szCs w:val="24"/>
                <w:lang w:val="hy-AM"/>
              </w:rPr>
              <w:t xml:space="preserve"> </w:t>
            </w:r>
            <w:r w:rsidR="00815AFA" w:rsidRPr="00206C88">
              <w:rPr>
                <w:rFonts w:ascii="Times New Roman" w:hAnsi="Times New Roman" w:cs="Times New Roman"/>
                <w:sz w:val="24"/>
                <w:szCs w:val="24"/>
                <w:lang w:val="hy-AM"/>
              </w:rPr>
              <w:t xml:space="preserve">few times more money </w:t>
            </w:r>
            <w:r w:rsidRPr="00206C88">
              <w:rPr>
                <w:rFonts w:ascii="Times New Roman" w:hAnsi="Times New Roman" w:cs="Times New Roman"/>
                <w:sz w:val="24"/>
                <w:szCs w:val="24"/>
                <w:lang w:val="hy-AM"/>
              </w:rPr>
              <w:t>than wou</w:t>
            </w:r>
            <w:r w:rsidR="00815AFA" w:rsidRPr="00206C88">
              <w:rPr>
                <w:rFonts w:ascii="Times New Roman" w:hAnsi="Times New Roman" w:cs="Times New Roman"/>
                <w:sz w:val="24"/>
                <w:szCs w:val="24"/>
                <w:lang w:val="hy-AM"/>
              </w:rPr>
              <w:t xml:space="preserve">ld be required from RA citizens </w:t>
            </w:r>
            <w:r w:rsidR="00815AFA" w:rsidRPr="00206C88">
              <w:rPr>
                <w:rFonts w:ascii="Times New Roman" w:hAnsi="Times New Roman" w:cs="Times New Roman"/>
                <w:sz w:val="24"/>
                <w:szCs w:val="24"/>
                <w:lang w:val="en-US"/>
              </w:rPr>
              <w:t xml:space="preserve">is required from foreign customers. </w:t>
            </w:r>
            <w:r w:rsidR="00A7775F" w:rsidRPr="00206C88">
              <w:rPr>
                <w:rFonts w:ascii="Times New Roman" w:hAnsi="Times New Roman" w:cs="Times New Roman"/>
                <w:sz w:val="24"/>
                <w:szCs w:val="24"/>
                <w:lang w:val="en-US"/>
              </w:rPr>
              <w:t xml:space="preserve">In this regard, it was suggested to obligate taxi drivers to </w:t>
            </w:r>
            <w:r w:rsidR="00CA60A4" w:rsidRPr="00206C88">
              <w:rPr>
                <w:rFonts w:ascii="Times New Roman" w:hAnsi="Times New Roman" w:cs="Times New Roman"/>
                <w:sz w:val="24"/>
                <w:szCs w:val="24"/>
                <w:lang w:val="en-US"/>
              </w:rPr>
              <w:t xml:space="preserve">attach </w:t>
            </w:r>
            <w:r w:rsidR="00A7775F" w:rsidRPr="00206C88">
              <w:rPr>
                <w:rFonts w:ascii="Times New Roman" w:hAnsi="Times New Roman" w:cs="Times New Roman"/>
                <w:sz w:val="24"/>
                <w:szCs w:val="24"/>
                <w:lang w:val="en-US"/>
              </w:rPr>
              <w:t xml:space="preserve">the proposed tariff and the calculation formula </w:t>
            </w:r>
            <w:r w:rsidR="00CA60A4" w:rsidRPr="00206C88">
              <w:rPr>
                <w:rFonts w:ascii="Times New Roman" w:hAnsi="Times New Roman" w:cs="Times New Roman"/>
                <w:sz w:val="24"/>
                <w:szCs w:val="24"/>
                <w:lang w:val="en-US"/>
              </w:rPr>
              <w:t>(e.g. 1 km to -120 AMD)</w:t>
            </w:r>
            <w:r w:rsidR="00A7775F" w:rsidRPr="00206C88">
              <w:rPr>
                <w:rFonts w:ascii="Times New Roman" w:hAnsi="Times New Roman" w:cs="Times New Roman"/>
                <w:sz w:val="24"/>
                <w:szCs w:val="24"/>
                <w:lang w:val="en-US"/>
              </w:rPr>
              <w:t xml:space="preserve"> </w:t>
            </w:r>
            <w:r w:rsidR="00CA60A4" w:rsidRPr="00206C88">
              <w:rPr>
                <w:rFonts w:ascii="Times New Roman" w:hAnsi="Times New Roman" w:cs="Times New Roman"/>
                <w:sz w:val="24"/>
                <w:szCs w:val="24"/>
                <w:lang w:val="en-US"/>
              </w:rPr>
              <w:t>both in</w:t>
            </w:r>
            <w:r w:rsidR="00A7775F" w:rsidRPr="00206C88">
              <w:rPr>
                <w:rFonts w:ascii="Times New Roman" w:hAnsi="Times New Roman" w:cs="Times New Roman"/>
                <w:sz w:val="24"/>
                <w:szCs w:val="24"/>
                <w:lang w:val="en-US"/>
              </w:rPr>
              <w:t xml:space="preserve"> Armenian and English languages in the most visible place for the passenger</w:t>
            </w:r>
            <w:r w:rsidR="00CA60A4" w:rsidRPr="00206C88">
              <w:rPr>
                <w:rFonts w:ascii="Times New Roman" w:hAnsi="Times New Roman" w:cs="Times New Roman"/>
                <w:sz w:val="24"/>
                <w:szCs w:val="24"/>
                <w:lang w:val="en-US"/>
              </w:rPr>
              <w:t xml:space="preserve">.  </w:t>
            </w:r>
          </w:p>
          <w:p w14:paraId="0B3AEBE0" w14:textId="77777777" w:rsidR="00A70A93" w:rsidRPr="00206C88" w:rsidRDefault="00A70A93" w:rsidP="00815AFA">
            <w:pPr>
              <w:rPr>
                <w:rFonts w:ascii="Times New Roman" w:hAnsi="Times New Roman" w:cs="Times New Roman"/>
                <w:sz w:val="24"/>
                <w:szCs w:val="24"/>
                <w:lang w:val="en-US"/>
              </w:rPr>
            </w:pPr>
          </w:p>
          <w:p w14:paraId="77D1D8A3" w14:textId="0E57D88F" w:rsidR="00CA60A4" w:rsidRDefault="00CA60A4" w:rsidP="00815AFA">
            <w:pPr>
              <w:rPr>
                <w:rFonts w:ascii="Times New Roman" w:hAnsi="Times New Roman" w:cs="Times New Roman"/>
                <w:sz w:val="24"/>
                <w:szCs w:val="24"/>
                <w:lang w:val="en-US"/>
              </w:rPr>
            </w:pPr>
            <w:r w:rsidRPr="00206C88">
              <w:rPr>
                <w:rFonts w:ascii="Times New Roman" w:hAnsi="Times New Roman" w:cs="Times New Roman"/>
                <w:sz w:val="24"/>
                <w:szCs w:val="24"/>
                <w:lang w:val="en-US"/>
              </w:rPr>
              <w:t xml:space="preserve">4. For the development of </w:t>
            </w:r>
            <w:r w:rsidR="00E63E1A" w:rsidRPr="00206C88">
              <w:rPr>
                <w:rFonts w:ascii="Times New Roman" w:hAnsi="Times New Roman" w:cs="Times New Roman"/>
                <w:sz w:val="24"/>
                <w:szCs w:val="24"/>
                <w:lang w:val="en-US"/>
              </w:rPr>
              <w:t>Small and medium enterprises (SMEs)</w:t>
            </w:r>
            <w:r w:rsidRPr="00206C88">
              <w:rPr>
                <w:rFonts w:ascii="Times New Roman" w:hAnsi="Times New Roman" w:cs="Times New Roman"/>
                <w:sz w:val="24"/>
                <w:szCs w:val="24"/>
                <w:lang w:val="en-US"/>
              </w:rPr>
              <w:t xml:space="preserve">, the emphasis was placed on the </w:t>
            </w:r>
            <w:r w:rsidR="00E63E1A" w:rsidRPr="00206C88">
              <w:rPr>
                <w:rFonts w:ascii="Times New Roman" w:hAnsi="Times New Roman" w:cs="Times New Roman"/>
                <w:sz w:val="24"/>
                <w:szCs w:val="24"/>
                <w:lang w:val="en-US"/>
              </w:rPr>
              <w:t>elaboration</w:t>
            </w:r>
            <w:r w:rsidRPr="00206C88">
              <w:rPr>
                <w:rFonts w:ascii="Times New Roman" w:hAnsi="Times New Roman" w:cs="Times New Roman"/>
                <w:sz w:val="24"/>
                <w:szCs w:val="24"/>
                <w:lang w:val="en-US"/>
              </w:rPr>
              <w:t xml:space="preserve"> of a </w:t>
            </w:r>
            <w:r w:rsidR="00702E86" w:rsidRPr="00206C88">
              <w:rPr>
                <w:rFonts w:ascii="Times New Roman" w:hAnsi="Times New Roman" w:cs="Times New Roman"/>
                <w:sz w:val="24"/>
                <w:szCs w:val="24"/>
                <w:lang w:val="en-US"/>
              </w:rPr>
              <w:t>state-</w:t>
            </w:r>
            <w:r w:rsidRPr="00206C88">
              <w:rPr>
                <w:rFonts w:ascii="Times New Roman" w:hAnsi="Times New Roman" w:cs="Times New Roman"/>
                <w:sz w:val="24"/>
                <w:szCs w:val="24"/>
                <w:lang w:val="en-US"/>
              </w:rPr>
              <w:t xml:space="preserve">controlled and </w:t>
            </w:r>
            <w:r w:rsidR="00702E86" w:rsidRPr="00206C88">
              <w:rPr>
                <w:rFonts w:ascii="Times New Roman" w:hAnsi="Times New Roman" w:cs="Times New Roman"/>
                <w:sz w:val="24"/>
                <w:szCs w:val="24"/>
                <w:lang w:val="en-US"/>
              </w:rPr>
              <w:t>law-governed</w:t>
            </w:r>
            <w:r w:rsidR="00E63E1A" w:rsidRPr="00206C88">
              <w:rPr>
                <w:rFonts w:ascii="Times New Roman" w:hAnsi="Times New Roman" w:cs="Times New Roman"/>
                <w:sz w:val="24"/>
                <w:szCs w:val="24"/>
                <w:lang w:val="en-US"/>
              </w:rPr>
              <w:t xml:space="preserve"> </w:t>
            </w:r>
            <w:r w:rsidRPr="00206C88">
              <w:rPr>
                <w:rFonts w:ascii="Times New Roman" w:hAnsi="Times New Roman" w:cs="Times New Roman"/>
                <w:sz w:val="24"/>
                <w:szCs w:val="24"/>
                <w:lang w:val="en-US"/>
              </w:rPr>
              <w:t xml:space="preserve">Code of </w:t>
            </w:r>
            <w:r w:rsidR="00702E86" w:rsidRPr="00206C88">
              <w:rPr>
                <w:rFonts w:ascii="Times New Roman" w:hAnsi="Times New Roman" w:cs="Times New Roman"/>
                <w:sz w:val="24"/>
                <w:szCs w:val="24"/>
                <w:lang w:val="en-US"/>
              </w:rPr>
              <w:t>Conduct</w:t>
            </w:r>
            <w:r w:rsidRPr="00206C88">
              <w:rPr>
                <w:rFonts w:ascii="Times New Roman" w:hAnsi="Times New Roman" w:cs="Times New Roman"/>
                <w:sz w:val="24"/>
                <w:szCs w:val="24"/>
                <w:lang w:val="en-US"/>
              </w:rPr>
              <w:t xml:space="preserve"> </w:t>
            </w:r>
            <w:r w:rsidR="00702E86" w:rsidRPr="00206C88">
              <w:rPr>
                <w:rFonts w:ascii="Times New Roman" w:hAnsi="Times New Roman" w:cs="Times New Roman"/>
                <w:sz w:val="24"/>
                <w:szCs w:val="24"/>
                <w:lang w:val="en-US"/>
              </w:rPr>
              <w:t>g</w:t>
            </w:r>
            <w:r w:rsidRPr="00206C88">
              <w:rPr>
                <w:rFonts w:ascii="Times New Roman" w:hAnsi="Times New Roman" w:cs="Times New Roman"/>
                <w:sz w:val="24"/>
                <w:szCs w:val="24"/>
                <w:lang w:val="en-US"/>
              </w:rPr>
              <w:t>uideline, as well as the provision of appropriate consulting services for the relevant fee.</w:t>
            </w:r>
            <w:r w:rsidR="00702E86" w:rsidRPr="00206C88">
              <w:rPr>
                <w:rFonts w:ascii="Times New Roman" w:hAnsi="Times New Roman" w:cs="Times New Roman"/>
                <w:sz w:val="24"/>
                <w:szCs w:val="24"/>
                <w:lang w:val="en-US"/>
              </w:rPr>
              <w:t xml:space="preserve"> Particularly, if a person wants to engage in production for which there are established legislative and sub-legislative requirements, but those who make the first steps in the business sector</w:t>
            </w:r>
            <w:r w:rsidR="00DD0069" w:rsidRPr="00206C88">
              <w:rPr>
                <w:rFonts w:ascii="Times New Roman" w:hAnsi="Times New Roman" w:cs="Times New Roman"/>
                <w:sz w:val="24"/>
                <w:szCs w:val="24"/>
                <w:lang w:val="en-US"/>
              </w:rPr>
              <w:t>,</w:t>
            </w:r>
            <w:r w:rsidR="00702E86" w:rsidRPr="00206C88">
              <w:rPr>
                <w:rFonts w:ascii="Times New Roman" w:hAnsi="Times New Roman" w:cs="Times New Roman"/>
                <w:sz w:val="24"/>
                <w:szCs w:val="24"/>
                <w:lang w:val="en-US"/>
              </w:rPr>
              <w:t xml:space="preserve"> only in the future and, most likely, only after having committed an offense in that respect can learn about the existence of such a norm.</w:t>
            </w:r>
            <w:r w:rsidR="00DD0069" w:rsidRPr="00206C88">
              <w:rPr>
                <w:rFonts w:ascii="Times New Roman" w:hAnsi="Times New Roman" w:cs="Times New Roman"/>
                <w:sz w:val="24"/>
                <w:szCs w:val="24"/>
                <w:lang w:val="en-US"/>
              </w:rPr>
              <w:t xml:space="preserve"> Therefore, it is necessary to </w:t>
            </w:r>
            <w:r w:rsidR="00686E2D" w:rsidRPr="00206C88">
              <w:rPr>
                <w:rFonts w:ascii="Times New Roman" w:hAnsi="Times New Roman" w:cs="Times New Roman"/>
                <w:sz w:val="24"/>
                <w:szCs w:val="24"/>
                <w:lang w:val="en-US"/>
              </w:rPr>
              <w:t>sort</w:t>
            </w:r>
            <w:r w:rsidR="00DD0069" w:rsidRPr="00206C88">
              <w:rPr>
                <w:rFonts w:ascii="Times New Roman" w:hAnsi="Times New Roman" w:cs="Times New Roman"/>
                <w:sz w:val="24"/>
                <w:szCs w:val="24"/>
                <w:lang w:val="en-US"/>
              </w:rPr>
              <w:t xml:space="preserve"> guidelines</w:t>
            </w:r>
            <w:r w:rsidR="00656194" w:rsidRPr="00206C88">
              <w:rPr>
                <w:rFonts w:ascii="Times New Roman" w:hAnsi="Times New Roman" w:cs="Times New Roman"/>
                <w:sz w:val="24"/>
                <w:szCs w:val="24"/>
                <w:lang w:val="en-US"/>
              </w:rPr>
              <w:t xml:space="preserve"> by sectors</w:t>
            </w:r>
            <w:r w:rsidR="00DD0069" w:rsidRPr="00206C88">
              <w:rPr>
                <w:rFonts w:ascii="Times New Roman" w:hAnsi="Times New Roman" w:cs="Times New Roman"/>
                <w:sz w:val="24"/>
                <w:szCs w:val="24"/>
                <w:lang w:val="en-US"/>
              </w:rPr>
              <w:t xml:space="preserve">, </w:t>
            </w:r>
            <w:r w:rsidR="00D537DE" w:rsidRPr="00206C88">
              <w:rPr>
                <w:rFonts w:ascii="Times New Roman" w:hAnsi="Times New Roman" w:cs="Times New Roman"/>
                <w:sz w:val="24"/>
                <w:szCs w:val="24"/>
                <w:lang w:val="en-US"/>
              </w:rPr>
              <w:t>so that</w:t>
            </w:r>
            <w:r w:rsidR="00DD0069" w:rsidRPr="00206C88">
              <w:rPr>
                <w:rFonts w:ascii="Times New Roman" w:hAnsi="Times New Roman" w:cs="Times New Roman"/>
                <w:sz w:val="24"/>
                <w:szCs w:val="24"/>
                <w:lang w:val="en-US"/>
              </w:rPr>
              <w:t xml:space="preserve"> the </w:t>
            </w:r>
            <w:r w:rsidR="00D537DE" w:rsidRPr="00206C88">
              <w:rPr>
                <w:rFonts w:ascii="Times New Roman" w:hAnsi="Times New Roman" w:cs="Times New Roman"/>
                <w:sz w:val="24"/>
                <w:szCs w:val="24"/>
                <w:lang w:val="en-US"/>
              </w:rPr>
              <w:t xml:space="preserve">entrepreneur </w:t>
            </w:r>
            <w:r w:rsidR="00DD0069" w:rsidRPr="00206C88">
              <w:rPr>
                <w:rFonts w:ascii="Times New Roman" w:hAnsi="Times New Roman" w:cs="Times New Roman"/>
                <w:sz w:val="24"/>
                <w:szCs w:val="24"/>
                <w:lang w:val="en-US"/>
              </w:rPr>
              <w:t xml:space="preserve">will know about the necessary permits, certificates and other non-tariff </w:t>
            </w:r>
            <w:r w:rsidR="00D537DE" w:rsidRPr="00206C88">
              <w:rPr>
                <w:rFonts w:ascii="Times New Roman" w:hAnsi="Times New Roman" w:cs="Times New Roman"/>
                <w:sz w:val="24"/>
                <w:szCs w:val="24"/>
                <w:lang w:val="en-US"/>
              </w:rPr>
              <w:t>regulations</w:t>
            </w:r>
            <w:r w:rsidR="00686E2D" w:rsidRPr="00206C88">
              <w:rPr>
                <w:rFonts w:ascii="Times New Roman" w:hAnsi="Times New Roman" w:cs="Times New Roman"/>
                <w:sz w:val="24"/>
                <w:szCs w:val="24"/>
                <w:lang w:val="en-US"/>
              </w:rPr>
              <w:t xml:space="preserve"> while using them</w:t>
            </w:r>
            <w:r w:rsidR="00D537DE" w:rsidRPr="00206C88">
              <w:rPr>
                <w:rFonts w:ascii="Times New Roman" w:hAnsi="Times New Roman" w:cs="Times New Roman"/>
                <w:sz w:val="24"/>
                <w:szCs w:val="24"/>
                <w:lang w:val="en-US"/>
              </w:rPr>
              <w:t>.</w:t>
            </w:r>
            <w:r w:rsidR="00686E2D" w:rsidRPr="00206C88">
              <w:rPr>
                <w:rFonts w:ascii="Times New Roman" w:hAnsi="Times New Roman" w:cs="Times New Roman"/>
                <w:sz w:val="24"/>
                <w:szCs w:val="24"/>
                <w:lang w:val="en-US"/>
              </w:rPr>
              <w:t xml:space="preserve"> On the other hand, the Republic of Armenia may, through its relevant bodies, provide such consultation in the form of a brief description for some payment.</w:t>
            </w:r>
            <w:r w:rsidR="00D537DE" w:rsidRPr="00206C88">
              <w:rPr>
                <w:rFonts w:ascii="Times New Roman" w:hAnsi="Times New Roman" w:cs="Times New Roman"/>
                <w:sz w:val="24"/>
                <w:szCs w:val="24"/>
                <w:lang w:val="en-US"/>
              </w:rPr>
              <w:t xml:space="preserve"> </w:t>
            </w:r>
            <w:r w:rsidR="00686E2D" w:rsidRPr="00206C88">
              <w:rPr>
                <w:rFonts w:ascii="Times New Roman" w:hAnsi="Times New Roman" w:cs="Times New Roman"/>
                <w:sz w:val="24"/>
                <w:szCs w:val="24"/>
                <w:lang w:val="en-US"/>
              </w:rPr>
              <w:t xml:space="preserve">As a result, the newly formed company will not </w:t>
            </w:r>
            <w:r w:rsidR="00206C88" w:rsidRPr="00206C88">
              <w:rPr>
                <w:rFonts w:ascii="Times New Roman" w:hAnsi="Times New Roman" w:cs="Times New Roman"/>
                <w:sz w:val="24"/>
                <w:szCs w:val="24"/>
                <w:lang w:val="en-US"/>
              </w:rPr>
              <w:t>pay</w:t>
            </w:r>
            <w:r w:rsidR="00686E2D" w:rsidRPr="00206C88">
              <w:rPr>
                <w:rFonts w:ascii="Times New Roman" w:hAnsi="Times New Roman" w:cs="Times New Roman"/>
                <w:sz w:val="24"/>
                <w:szCs w:val="24"/>
                <w:lang w:val="en-US"/>
              </w:rPr>
              <w:t xml:space="preserve"> additional costs for consulting private companies, but will receive a list of mandatory </w:t>
            </w:r>
            <w:r w:rsidR="00206C88" w:rsidRPr="00206C88">
              <w:rPr>
                <w:rFonts w:ascii="Times New Roman" w:hAnsi="Times New Roman" w:cs="Times New Roman"/>
                <w:sz w:val="24"/>
                <w:szCs w:val="24"/>
                <w:lang w:val="en-US"/>
              </w:rPr>
              <w:t>code</w:t>
            </w:r>
            <w:r w:rsidR="00686E2D" w:rsidRPr="00206C88">
              <w:rPr>
                <w:rFonts w:ascii="Times New Roman" w:hAnsi="Times New Roman" w:cs="Times New Roman"/>
                <w:sz w:val="24"/>
                <w:szCs w:val="24"/>
                <w:lang w:val="en-US"/>
              </w:rPr>
              <w:t xml:space="preserve"> of conduct from its competent authorities</w:t>
            </w:r>
            <w:r w:rsidR="00206C88" w:rsidRPr="00206C88">
              <w:rPr>
                <w:rFonts w:ascii="Times New Roman" w:hAnsi="Times New Roman" w:cs="Times New Roman"/>
                <w:sz w:val="24"/>
                <w:szCs w:val="24"/>
                <w:lang w:val="en-US"/>
              </w:rPr>
              <w:t>, under such conditions, will operate in accordance with the law, and on the other hand, the state will receive a relevant fee for the information it provides.</w:t>
            </w:r>
          </w:p>
          <w:p w14:paraId="5B1B9334" w14:textId="77777777" w:rsidR="00A70A93" w:rsidRPr="00206C88" w:rsidRDefault="00A70A93" w:rsidP="00815AFA">
            <w:pPr>
              <w:rPr>
                <w:rFonts w:ascii="Times New Roman" w:hAnsi="Times New Roman" w:cs="Times New Roman"/>
                <w:sz w:val="24"/>
                <w:szCs w:val="24"/>
                <w:lang w:val="en-US"/>
              </w:rPr>
            </w:pPr>
          </w:p>
          <w:p w14:paraId="0F0F2545" w14:textId="04B40F8E" w:rsidR="003579F9" w:rsidRPr="00A70A93" w:rsidRDefault="00206C88" w:rsidP="003579F9">
            <w:pPr>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Pr="00206C88">
              <w:rPr>
                <w:rFonts w:ascii="Times New Roman" w:hAnsi="Times New Roman" w:cs="Times New Roman"/>
                <w:sz w:val="24"/>
                <w:szCs w:val="24"/>
                <w:lang w:val="en-US"/>
              </w:rPr>
              <w:t xml:space="preserve">During the discussion, the issue of state control over e-commerce was also </w:t>
            </w:r>
            <w:r w:rsidR="00ED2566">
              <w:rPr>
                <w:rFonts w:ascii="Times New Roman" w:hAnsi="Times New Roman" w:cs="Times New Roman"/>
                <w:sz w:val="24"/>
                <w:szCs w:val="24"/>
                <w:lang w:val="en-US"/>
              </w:rPr>
              <w:t>highlighted, e</w:t>
            </w:r>
            <w:r w:rsidR="00ED2566" w:rsidRPr="00ED2566">
              <w:rPr>
                <w:rFonts w:ascii="Times New Roman" w:hAnsi="Times New Roman" w:cs="Times New Roman"/>
                <w:sz w:val="24"/>
                <w:szCs w:val="24"/>
                <w:lang w:val="en-US"/>
              </w:rPr>
              <w:t xml:space="preserve">specially in terms of tax administration, from the point of the fact that the RA tax authorities do not </w:t>
            </w:r>
            <w:r w:rsidR="003579F9">
              <w:rPr>
                <w:rFonts w:ascii="Times New Roman" w:hAnsi="Times New Roman" w:cs="Times New Roman"/>
                <w:sz w:val="24"/>
                <w:szCs w:val="24"/>
                <w:lang w:val="en-US"/>
              </w:rPr>
              <w:t>under</w:t>
            </w:r>
            <w:r w:rsidR="00ED2566" w:rsidRPr="00ED2566">
              <w:rPr>
                <w:rFonts w:ascii="Times New Roman" w:hAnsi="Times New Roman" w:cs="Times New Roman"/>
                <w:sz w:val="24"/>
                <w:szCs w:val="24"/>
                <w:lang w:val="en-US"/>
              </w:rPr>
              <w:t>t</w:t>
            </w:r>
            <w:r w:rsidR="003579F9">
              <w:rPr>
                <w:rFonts w:ascii="Times New Roman" w:hAnsi="Times New Roman" w:cs="Times New Roman"/>
                <w:sz w:val="24"/>
                <w:szCs w:val="24"/>
                <w:lang w:val="en-US"/>
              </w:rPr>
              <w:t>ake</w:t>
            </w:r>
            <w:r w:rsidR="00ED2566" w:rsidRPr="00ED2566">
              <w:rPr>
                <w:rFonts w:ascii="Times New Roman" w:hAnsi="Times New Roman" w:cs="Times New Roman"/>
                <w:sz w:val="24"/>
                <w:szCs w:val="24"/>
                <w:lang w:val="en-US"/>
              </w:rPr>
              <w:t xml:space="preserve"> control over this sphere, which in fact can provide the state budget with new </w:t>
            </w:r>
            <w:r w:rsidR="003579F9">
              <w:rPr>
                <w:rFonts w:ascii="Times New Roman" w:hAnsi="Times New Roman" w:cs="Times New Roman"/>
                <w:sz w:val="24"/>
                <w:szCs w:val="24"/>
                <w:lang w:val="en-US"/>
              </w:rPr>
              <w:t>incomes</w:t>
            </w:r>
            <w:r w:rsidR="00ED2566" w:rsidRPr="00ED2566">
              <w:rPr>
                <w:rFonts w:ascii="Times New Roman" w:hAnsi="Times New Roman" w:cs="Times New Roman"/>
                <w:sz w:val="24"/>
                <w:szCs w:val="24"/>
                <w:lang w:val="en-US"/>
              </w:rPr>
              <w:t>.</w:t>
            </w:r>
            <w:r w:rsidR="003579F9">
              <w:rPr>
                <w:rFonts w:ascii="Times New Roman" w:hAnsi="Times New Roman" w:cs="Times New Roman"/>
                <w:sz w:val="24"/>
                <w:szCs w:val="24"/>
                <w:lang w:val="en-US"/>
              </w:rPr>
              <w:t xml:space="preserve"> P</w:t>
            </w:r>
            <w:r w:rsidR="003579F9" w:rsidRPr="003579F9">
              <w:rPr>
                <w:rFonts w:ascii="Times New Roman" w:hAnsi="Times New Roman" w:cs="Times New Roman"/>
                <w:sz w:val="24"/>
                <w:szCs w:val="24"/>
                <w:lang w:val="en-US"/>
              </w:rPr>
              <w:t xml:space="preserve">articularly, </w:t>
            </w:r>
            <w:r w:rsidR="00347444">
              <w:rPr>
                <w:rFonts w:ascii="Times New Roman" w:hAnsi="Times New Roman" w:cs="Times New Roman"/>
                <w:sz w:val="24"/>
                <w:szCs w:val="24"/>
                <w:lang w:val="en-US"/>
              </w:rPr>
              <w:t>famous</w:t>
            </w:r>
            <w:r w:rsidR="003579F9" w:rsidRPr="003579F9">
              <w:rPr>
                <w:rFonts w:ascii="Times New Roman" w:hAnsi="Times New Roman" w:cs="Times New Roman"/>
                <w:sz w:val="24"/>
                <w:szCs w:val="24"/>
                <w:lang w:val="en-US"/>
              </w:rPr>
              <w:t xml:space="preserve"> social websites provide advertisement-paid services to Armenian residents, but profit from Armenian sources are not taxed in accordance with RA legislation.</w:t>
            </w:r>
            <w:r w:rsidR="00347444">
              <w:rPr>
                <w:rFonts w:ascii="Times New Roman" w:hAnsi="Times New Roman" w:cs="Times New Roman"/>
                <w:sz w:val="24"/>
                <w:szCs w:val="24"/>
                <w:lang w:val="hy-AM"/>
              </w:rPr>
              <w:t xml:space="preserve"> </w:t>
            </w:r>
            <w:r w:rsidR="00347444" w:rsidRPr="00347444">
              <w:rPr>
                <w:rFonts w:ascii="Times New Roman" w:hAnsi="Times New Roman" w:cs="Times New Roman"/>
                <w:sz w:val="24"/>
                <w:szCs w:val="24"/>
                <w:lang w:val="hy-AM"/>
              </w:rPr>
              <w:t xml:space="preserve">Moreover, some </w:t>
            </w:r>
            <w:r w:rsidR="00347444">
              <w:rPr>
                <w:rFonts w:ascii="Times New Roman" w:hAnsi="Times New Roman" w:cs="Times New Roman"/>
                <w:sz w:val="24"/>
                <w:szCs w:val="24"/>
                <w:lang w:val="en-US"/>
              </w:rPr>
              <w:t>well-known</w:t>
            </w:r>
            <w:r w:rsidR="00347444" w:rsidRPr="00347444">
              <w:rPr>
                <w:rFonts w:ascii="Times New Roman" w:hAnsi="Times New Roman" w:cs="Times New Roman"/>
                <w:sz w:val="24"/>
                <w:szCs w:val="24"/>
                <w:lang w:val="hy-AM"/>
              </w:rPr>
              <w:t xml:space="preserve"> foreign companies are willing to pay taxes but</w:t>
            </w:r>
            <w:r w:rsidR="00347444">
              <w:rPr>
                <w:rFonts w:ascii="Times New Roman" w:hAnsi="Times New Roman" w:cs="Times New Roman"/>
                <w:sz w:val="24"/>
                <w:szCs w:val="24"/>
                <w:lang w:val="en-US"/>
              </w:rPr>
              <w:t xml:space="preserve"> </w:t>
            </w:r>
            <w:r w:rsidR="00347444" w:rsidRPr="00347444">
              <w:rPr>
                <w:rFonts w:ascii="Times New Roman" w:hAnsi="Times New Roman" w:cs="Times New Roman"/>
                <w:sz w:val="24"/>
                <w:szCs w:val="24"/>
                <w:lang w:val="hy-AM"/>
              </w:rPr>
              <w:t xml:space="preserve">do not want to open accounts in Armenian banks. Under such conditions, </w:t>
            </w:r>
            <w:r w:rsidR="00347444">
              <w:rPr>
                <w:rFonts w:ascii="Times New Roman" w:hAnsi="Times New Roman" w:cs="Times New Roman"/>
                <w:sz w:val="24"/>
                <w:szCs w:val="24"/>
                <w:lang w:val="en-US"/>
              </w:rPr>
              <w:t xml:space="preserve">the subject of discussion in </w:t>
            </w:r>
            <w:r w:rsidR="00347444" w:rsidRPr="00347444">
              <w:rPr>
                <w:rFonts w:ascii="Times New Roman" w:hAnsi="Times New Roman" w:cs="Times New Roman"/>
                <w:sz w:val="24"/>
                <w:szCs w:val="24"/>
                <w:lang w:val="hy-AM"/>
              </w:rPr>
              <w:t>competent state bodies can</w:t>
            </w:r>
            <w:r w:rsidR="00347444">
              <w:rPr>
                <w:rFonts w:ascii="Times New Roman" w:hAnsi="Times New Roman" w:cs="Times New Roman"/>
                <w:sz w:val="24"/>
                <w:szCs w:val="24"/>
                <w:lang w:val="en-US"/>
              </w:rPr>
              <w:t xml:space="preserve"> be the maintenance of such a</w:t>
            </w:r>
            <w:r w:rsidR="00347444" w:rsidRPr="00347444">
              <w:rPr>
                <w:rFonts w:ascii="Times New Roman" w:hAnsi="Times New Roman" w:cs="Times New Roman"/>
                <w:sz w:val="24"/>
                <w:szCs w:val="24"/>
                <w:lang w:val="hy-AM"/>
              </w:rPr>
              <w:t xml:space="preserve">ccounts, </w:t>
            </w:r>
            <w:r w:rsidR="00A70A93">
              <w:rPr>
                <w:rFonts w:ascii="Times New Roman" w:hAnsi="Times New Roman" w:cs="Times New Roman"/>
                <w:sz w:val="24"/>
                <w:szCs w:val="24"/>
                <w:lang w:val="en-US"/>
              </w:rPr>
              <w:t>that</w:t>
            </w:r>
            <w:r w:rsidR="00347444" w:rsidRPr="00347444">
              <w:rPr>
                <w:rFonts w:ascii="Times New Roman" w:hAnsi="Times New Roman" w:cs="Times New Roman"/>
                <w:sz w:val="24"/>
                <w:szCs w:val="24"/>
                <w:lang w:val="hy-AM"/>
              </w:rPr>
              <w:t xml:space="preserve"> will enable the non-residents</w:t>
            </w:r>
            <w:r w:rsidR="00A70A93">
              <w:rPr>
                <w:rFonts w:ascii="Times New Roman" w:hAnsi="Times New Roman" w:cs="Times New Roman"/>
                <w:sz w:val="24"/>
                <w:szCs w:val="24"/>
                <w:lang w:val="en-US"/>
              </w:rPr>
              <w:t xml:space="preserve"> </w:t>
            </w:r>
            <w:r w:rsidR="00A70A93" w:rsidRPr="00A70A93">
              <w:rPr>
                <w:rFonts w:ascii="Times New Roman" w:hAnsi="Times New Roman" w:cs="Times New Roman"/>
                <w:sz w:val="24"/>
                <w:szCs w:val="24"/>
                <w:lang w:val="en-US"/>
              </w:rPr>
              <w:t>served by foreign banks</w:t>
            </w:r>
            <w:r w:rsidR="00347444" w:rsidRPr="00347444">
              <w:rPr>
                <w:rFonts w:ascii="Times New Roman" w:hAnsi="Times New Roman" w:cs="Times New Roman"/>
                <w:sz w:val="24"/>
                <w:szCs w:val="24"/>
                <w:lang w:val="hy-AM"/>
              </w:rPr>
              <w:t xml:space="preserve"> to pay taxes on RA Treasury Account</w:t>
            </w:r>
            <w:r w:rsidR="00A70A93">
              <w:rPr>
                <w:rFonts w:ascii="Times New Roman" w:hAnsi="Times New Roman" w:cs="Times New Roman"/>
                <w:sz w:val="24"/>
                <w:szCs w:val="24"/>
                <w:lang w:val="en-US"/>
              </w:rPr>
              <w:t xml:space="preserve">. </w:t>
            </w:r>
          </w:p>
          <w:p w14:paraId="22F4FCAA" w14:textId="789FA378" w:rsidR="00DD0069" w:rsidRDefault="00DD0069" w:rsidP="003579F9">
            <w:pPr>
              <w:rPr>
                <w:rFonts w:ascii="Times New Roman" w:hAnsi="Times New Roman" w:cs="Times New Roman"/>
                <w:sz w:val="24"/>
                <w:szCs w:val="24"/>
                <w:lang w:val="en-US"/>
              </w:rPr>
            </w:pPr>
          </w:p>
          <w:p w14:paraId="5ED86792" w14:textId="44E5121F" w:rsidR="003579F9" w:rsidRPr="00206C88" w:rsidRDefault="003579F9" w:rsidP="00815AFA">
            <w:pPr>
              <w:rPr>
                <w:rFonts w:ascii="Times New Roman" w:hAnsi="Times New Roman" w:cs="Times New Roman"/>
                <w:sz w:val="24"/>
                <w:szCs w:val="24"/>
                <w:lang w:val="en-US"/>
              </w:rPr>
            </w:pPr>
          </w:p>
        </w:tc>
      </w:tr>
    </w:tbl>
    <w:p w14:paraId="4C937042" w14:textId="768359AD" w:rsidR="004239F2" w:rsidRPr="00206C88" w:rsidRDefault="004239F2" w:rsidP="00AD1291">
      <w:pPr>
        <w:jc w:val="both"/>
        <w:rPr>
          <w:rFonts w:ascii="Times New Roman" w:hAnsi="Times New Roman" w:cs="Times New Roman"/>
          <w:sz w:val="24"/>
          <w:szCs w:val="24"/>
          <w:lang w:val="hy-AM"/>
        </w:rPr>
      </w:pPr>
    </w:p>
    <w:sectPr w:rsidR="004239F2" w:rsidRPr="00206C88" w:rsidSect="00D342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AC6"/>
    <w:multiLevelType w:val="hybridMultilevel"/>
    <w:tmpl w:val="A7DE9578"/>
    <w:lvl w:ilvl="0" w:tplc="A2BA457A">
      <w:start w:val="1"/>
      <w:numFmt w:val="decimal"/>
      <w:lvlText w:val="%1."/>
      <w:lvlJc w:val="left"/>
      <w:pPr>
        <w:ind w:left="1305" w:hanging="9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34A87"/>
    <w:multiLevelType w:val="hybridMultilevel"/>
    <w:tmpl w:val="0FE63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82FA3"/>
    <w:multiLevelType w:val="hybridMultilevel"/>
    <w:tmpl w:val="7DD82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A66A96"/>
    <w:multiLevelType w:val="hybridMultilevel"/>
    <w:tmpl w:val="615EA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891E7D"/>
    <w:multiLevelType w:val="hybridMultilevel"/>
    <w:tmpl w:val="922C3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B21A4"/>
    <w:multiLevelType w:val="hybridMultilevel"/>
    <w:tmpl w:val="1700C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406"/>
    <w:rsid w:val="0001646D"/>
    <w:rsid w:val="00052406"/>
    <w:rsid w:val="00206C88"/>
    <w:rsid w:val="002464E3"/>
    <w:rsid w:val="00316A27"/>
    <w:rsid w:val="00347444"/>
    <w:rsid w:val="003579F9"/>
    <w:rsid w:val="004239F2"/>
    <w:rsid w:val="00432953"/>
    <w:rsid w:val="00454D2A"/>
    <w:rsid w:val="005A1478"/>
    <w:rsid w:val="00656194"/>
    <w:rsid w:val="00686E2D"/>
    <w:rsid w:val="00695753"/>
    <w:rsid w:val="006B405E"/>
    <w:rsid w:val="006C6692"/>
    <w:rsid w:val="00702E86"/>
    <w:rsid w:val="00815AFA"/>
    <w:rsid w:val="009023E5"/>
    <w:rsid w:val="0094720A"/>
    <w:rsid w:val="00A363EE"/>
    <w:rsid w:val="00A70A93"/>
    <w:rsid w:val="00A7775F"/>
    <w:rsid w:val="00AD1291"/>
    <w:rsid w:val="00AD5F24"/>
    <w:rsid w:val="00B302AA"/>
    <w:rsid w:val="00BE2F43"/>
    <w:rsid w:val="00C15C4B"/>
    <w:rsid w:val="00CA60A4"/>
    <w:rsid w:val="00CC36A0"/>
    <w:rsid w:val="00D06FD8"/>
    <w:rsid w:val="00D34222"/>
    <w:rsid w:val="00D537DE"/>
    <w:rsid w:val="00D66A68"/>
    <w:rsid w:val="00DA112B"/>
    <w:rsid w:val="00DB3CD0"/>
    <w:rsid w:val="00DD0069"/>
    <w:rsid w:val="00E526C2"/>
    <w:rsid w:val="00E63E1A"/>
    <w:rsid w:val="00E703D2"/>
    <w:rsid w:val="00ED2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F872"/>
  <w15:docId w15:val="{9F63FD20-455C-4153-BA0D-52A0342C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4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4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88081">
      <w:bodyDiv w:val="1"/>
      <w:marLeft w:val="0"/>
      <w:marRight w:val="0"/>
      <w:marTop w:val="0"/>
      <w:marBottom w:val="0"/>
      <w:divBdr>
        <w:top w:val="none" w:sz="0" w:space="0" w:color="auto"/>
        <w:left w:val="none" w:sz="0" w:space="0" w:color="auto"/>
        <w:bottom w:val="none" w:sz="0" w:space="0" w:color="auto"/>
        <w:right w:val="none" w:sz="0" w:space="0" w:color="auto"/>
      </w:divBdr>
      <w:divsChild>
        <w:div w:id="1780562198">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1B05-29CF-4C54-B223-AD1D47AE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1131</Words>
  <Characters>6448</Characters>
  <Application>Microsoft Office Word</Application>
  <DocSecurity>0</DocSecurity>
  <Lines>53</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Andreasyan</dc:creator>
  <cp:keywords/>
  <dc:description/>
  <cp:lastModifiedBy>Diana</cp:lastModifiedBy>
  <cp:revision>3</cp:revision>
  <dcterms:created xsi:type="dcterms:W3CDTF">2019-03-14T09:29:00Z</dcterms:created>
  <dcterms:modified xsi:type="dcterms:W3CDTF">2019-03-14T09:29:00Z</dcterms:modified>
</cp:coreProperties>
</file>